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07" w:rsidRDefault="00271507" w:rsidP="00271507">
      <w:pPr>
        <w:spacing w:after="0" w:line="240" w:lineRule="auto"/>
        <w:jc w:val="right"/>
        <w:rPr>
          <w:rFonts w:ascii="Tahoma" w:eastAsia="Tahoma" w:hAnsi="Tahoma" w:cs="Tahoma"/>
          <w:b/>
          <w:sz w:val="22"/>
          <w:szCs w:val="22"/>
        </w:rPr>
      </w:pPr>
      <w:r w:rsidRPr="002E37ED">
        <w:rPr>
          <w:rFonts w:ascii="Tahoma" w:eastAsia="Tahoma" w:hAnsi="Tahoma" w:cs="Tahoma"/>
          <w:b/>
          <w:sz w:val="22"/>
          <w:szCs w:val="22"/>
        </w:rPr>
        <w:t>Załącznik nr 1B do SIWZ</w:t>
      </w:r>
    </w:p>
    <w:p w:rsidR="002F00A1" w:rsidRDefault="00271507" w:rsidP="002F00A1">
      <w:pPr>
        <w:shd w:val="clear" w:color="auto" w:fill="FFFFFF"/>
        <w:jc w:val="right"/>
        <w:rPr>
          <w:rFonts w:ascii="Tahoma" w:hAnsi="Tahoma" w:cs="Tahoma"/>
          <w:bCs/>
          <w:i/>
          <w:color w:val="00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</w:t>
      </w:r>
      <w:r w:rsidRPr="0094291F">
        <w:rPr>
          <w:rFonts w:ascii="Tahoma" w:hAnsi="Tahoma" w:cs="Tahoma"/>
          <w:i/>
          <w:sz w:val="16"/>
          <w:szCs w:val="16"/>
        </w:rPr>
        <w:t>3 miesięcy</w:t>
      </w:r>
      <w:r w:rsidRPr="0094291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do </w:t>
      </w:r>
      <w:r w:rsidRPr="0094291F">
        <w:rPr>
          <w:rFonts w:ascii="Tahoma" w:hAnsi="Tahoma" w:cs="Tahoma"/>
          <w:bCs/>
          <w:i/>
          <w:color w:val="000000"/>
          <w:sz w:val="16"/>
          <w:szCs w:val="16"/>
        </w:rPr>
        <w:t>lat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5</w:t>
      </w:r>
    </w:p>
    <w:p w:rsidR="00787A25" w:rsidRPr="002C4F47" w:rsidRDefault="00787A25" w:rsidP="00787A25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787A25" w:rsidRDefault="00522DF2" w:rsidP="00522DF2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Tabela nr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3745"/>
        <w:gridCol w:w="1723"/>
        <w:gridCol w:w="3298"/>
      </w:tblGrid>
      <w:tr w:rsidR="00787A25" w:rsidRPr="00B56ED7" w:rsidTr="00226BD8">
        <w:trPr>
          <w:cantSplit/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A25" w:rsidRDefault="00787A25" w:rsidP="004830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87A25" w:rsidRPr="00893D40" w:rsidRDefault="00787A25" w:rsidP="004830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A25" w:rsidRPr="00823303" w:rsidRDefault="00787A25" w:rsidP="00483031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A25" w:rsidRPr="00893D40" w:rsidRDefault="00787A25" w:rsidP="004830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787A25" w:rsidRPr="00893D40" w:rsidRDefault="00522DF2" w:rsidP="004830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787A25">
              <w:rPr>
                <w:rFonts w:ascii="Tahoma" w:hAnsi="Tahoma" w:cs="Tahoma"/>
                <w:b/>
                <w:sz w:val="18"/>
                <w:szCs w:val="18"/>
              </w:rPr>
              <w:t>arametr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A25" w:rsidRPr="00B56ED7" w:rsidRDefault="00787A25" w:rsidP="00483031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787A25" w:rsidRPr="0091792C" w:rsidTr="00226BD8">
        <w:trPr>
          <w:cantSplit/>
          <w:trHeight w:val="1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 w:colFirst="1" w:colLast="3"/>
          </w:p>
          <w:p w:rsidR="00787A25" w:rsidRPr="00893D4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551E70" w:rsidRDefault="00551E70" w:rsidP="00226BD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51E70">
              <w:rPr>
                <w:rFonts w:ascii="Tahoma" w:hAnsi="Tahoma" w:cs="Tahoma"/>
                <w:b/>
                <w:sz w:val="18"/>
                <w:szCs w:val="18"/>
              </w:rPr>
              <w:t>TERMIN DOSTAWY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893D4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3430E4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3430E4">
              <w:rPr>
                <w:rFonts w:ascii="Tahoma" w:hAnsi="Tahoma" w:cs="Tahoma"/>
                <w:sz w:val="18"/>
                <w:szCs w:val="18"/>
              </w:rPr>
              <w:t xml:space="preserve">35 dni  –       0 pkt </w:t>
            </w:r>
          </w:p>
          <w:p w:rsidR="00787A25" w:rsidRPr="003430E4" w:rsidRDefault="009C5124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- 28-34 dni  – 3</w:t>
            </w:r>
            <w:r w:rsidR="00787A25" w:rsidRPr="003430E4">
              <w:rPr>
                <w:rFonts w:ascii="Tahoma" w:hAnsi="Tahoma" w:cs="Tahoma"/>
                <w:sz w:val="18"/>
                <w:szCs w:val="18"/>
              </w:rPr>
              <w:t xml:space="preserve"> pkt </w:t>
            </w:r>
          </w:p>
          <w:p w:rsidR="00787A25" w:rsidRPr="003430E4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- 22-27</w:t>
            </w:r>
            <w:r w:rsidRPr="003430E4">
              <w:rPr>
                <w:rFonts w:ascii="Tahoma" w:hAnsi="Tahoma" w:cs="Tahoma"/>
                <w:sz w:val="18"/>
                <w:szCs w:val="18"/>
              </w:rPr>
              <w:t xml:space="preserve"> dni  – </w:t>
            </w:r>
            <w:r w:rsidR="009C5124">
              <w:rPr>
                <w:rFonts w:ascii="Tahoma" w:hAnsi="Tahoma" w:cs="Tahoma"/>
                <w:sz w:val="18"/>
                <w:szCs w:val="18"/>
              </w:rPr>
              <w:t>5</w:t>
            </w:r>
            <w:r w:rsidRPr="003430E4">
              <w:rPr>
                <w:rFonts w:ascii="Tahoma" w:hAnsi="Tahoma" w:cs="Tahoma"/>
                <w:sz w:val="18"/>
                <w:szCs w:val="18"/>
              </w:rPr>
              <w:t xml:space="preserve"> pkt </w:t>
            </w:r>
          </w:p>
          <w:p w:rsidR="00787A25" w:rsidRPr="0091792C" w:rsidRDefault="00BC1FE0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- do 21 dni  –  10</w:t>
            </w:r>
            <w:r w:rsidR="00787A25" w:rsidRPr="003430E4">
              <w:rPr>
                <w:rFonts w:ascii="Tahoma" w:hAnsi="Tahoma" w:cs="Tahoma"/>
                <w:sz w:val="18"/>
                <w:szCs w:val="18"/>
              </w:rPr>
              <w:t xml:space="preserve"> pkt</w:t>
            </w:r>
          </w:p>
        </w:tc>
      </w:tr>
      <w:bookmarkEnd w:id="0"/>
      <w:tr w:rsidR="00787A25" w:rsidRPr="0091792C" w:rsidTr="00226BD8">
        <w:trPr>
          <w:cantSplit/>
          <w:trHeight w:val="1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551E70" w:rsidRDefault="00787A25" w:rsidP="00226BD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51E70">
              <w:rPr>
                <w:rFonts w:ascii="Tahoma" w:hAnsi="Tahoma" w:cs="Tahoma"/>
                <w:b/>
                <w:sz w:val="18"/>
                <w:szCs w:val="18"/>
              </w:rPr>
              <w:t xml:space="preserve">EX – koszt emisji </w:t>
            </w:r>
            <w:proofErr w:type="spellStart"/>
            <w:r w:rsidRPr="00551E70">
              <w:rPr>
                <w:rFonts w:ascii="Tahoma" w:hAnsi="Tahoma" w:cs="Tahoma"/>
                <w:b/>
                <w:sz w:val="18"/>
                <w:szCs w:val="18"/>
              </w:rPr>
              <w:t>NOx</w:t>
            </w:r>
            <w:proofErr w:type="spellEnd"/>
            <w:r w:rsidRPr="00551E70">
              <w:rPr>
                <w:rFonts w:ascii="Tahoma" w:hAnsi="Tahoma" w:cs="Tahoma"/>
                <w:b/>
                <w:sz w:val="18"/>
                <w:szCs w:val="18"/>
              </w:rPr>
              <w:t>, PM, NMHC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8"/>
                <w:szCs w:val="18"/>
              </w:rPr>
              <w:t>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>Zgodnie z wzorem: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 xml:space="preserve">Najniższa Emisja </w:t>
            </w:r>
            <w:proofErr w:type="spellStart"/>
            <w:r w:rsidRPr="00BC1FE0">
              <w:rPr>
                <w:rFonts w:ascii="Tahoma" w:hAnsi="Tahoma" w:cs="Tahoma"/>
                <w:sz w:val="16"/>
                <w:szCs w:val="16"/>
              </w:rPr>
              <w:t>NOx</w:t>
            </w:r>
            <w:proofErr w:type="spellEnd"/>
            <w:r w:rsidRPr="00BC1FE0">
              <w:rPr>
                <w:rFonts w:ascii="Tahoma" w:hAnsi="Tahoma" w:cs="Tahoma"/>
                <w:sz w:val="16"/>
                <w:szCs w:val="16"/>
              </w:rPr>
              <w:t xml:space="preserve">, PM, NMHC 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 xml:space="preserve">EX = -------------------------------------- x </w:t>
            </w:r>
            <w:r w:rsidR="00BC1FE0" w:rsidRPr="00BC1FE0"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 xml:space="preserve">Emisja </w:t>
            </w:r>
            <w:proofErr w:type="spellStart"/>
            <w:r w:rsidRPr="00BC1FE0">
              <w:rPr>
                <w:rFonts w:ascii="Tahoma" w:hAnsi="Tahoma" w:cs="Tahoma"/>
                <w:sz w:val="16"/>
                <w:szCs w:val="16"/>
              </w:rPr>
              <w:t>NOx</w:t>
            </w:r>
            <w:proofErr w:type="spellEnd"/>
            <w:r w:rsidRPr="00BC1FE0">
              <w:rPr>
                <w:rFonts w:ascii="Tahoma" w:hAnsi="Tahoma" w:cs="Tahoma"/>
                <w:sz w:val="16"/>
                <w:szCs w:val="16"/>
              </w:rPr>
              <w:t>, PM, NMHC oferty ocenianej</w:t>
            </w:r>
          </w:p>
        </w:tc>
      </w:tr>
      <w:tr w:rsidR="00787A25" w:rsidRPr="0091792C" w:rsidTr="00226BD8">
        <w:trPr>
          <w:cantSplit/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551E70" w:rsidRDefault="00787A25" w:rsidP="00226BD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51E70">
              <w:rPr>
                <w:rFonts w:ascii="Tahoma" w:hAnsi="Tahoma" w:cs="Tahoma"/>
                <w:b/>
                <w:sz w:val="18"/>
                <w:szCs w:val="18"/>
              </w:rPr>
              <w:t xml:space="preserve">POZIOM EMISJI CO2 </w:t>
            </w:r>
          </w:p>
          <w:p w:rsidR="00787A25" w:rsidRPr="00BC1FE0" w:rsidRDefault="00787A25" w:rsidP="00226BD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8"/>
                <w:szCs w:val="18"/>
              </w:rPr>
              <w:t>wyrażony w g/kWh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8"/>
                <w:szCs w:val="18"/>
              </w:rPr>
              <w:t>………………..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 xml:space="preserve">Zgodnie z wzorem: 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>Emisja CO2 najniższa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 xml:space="preserve">ECO = ------------------------------- x </w:t>
            </w:r>
            <w:r w:rsidR="00BC1FE0" w:rsidRPr="00BC1FE0">
              <w:rPr>
                <w:rFonts w:ascii="Tahoma" w:hAnsi="Tahoma" w:cs="Tahoma"/>
                <w:sz w:val="16"/>
                <w:szCs w:val="16"/>
              </w:rPr>
              <w:t>1</w:t>
            </w:r>
            <w:r w:rsidRPr="00BC1FE0">
              <w:rPr>
                <w:rFonts w:ascii="Tahoma" w:hAnsi="Tahoma" w:cs="Tahoma"/>
                <w:sz w:val="16"/>
                <w:szCs w:val="16"/>
              </w:rPr>
              <w:t xml:space="preserve"> Emisji CO2 oferty ocenianej</w:t>
            </w:r>
          </w:p>
        </w:tc>
      </w:tr>
      <w:tr w:rsidR="00787A25" w:rsidRPr="0091792C" w:rsidTr="00226BD8">
        <w:trPr>
          <w:cantSplit/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551E70" w:rsidRDefault="00787A25" w:rsidP="00226BD8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51E70">
              <w:rPr>
                <w:rFonts w:ascii="Tahoma" w:hAnsi="Tahoma" w:cs="Tahoma"/>
                <w:b/>
                <w:sz w:val="18"/>
                <w:szCs w:val="18"/>
              </w:rPr>
              <w:t xml:space="preserve">POZIOM ZUŻYCIA ENERGI </w:t>
            </w:r>
          </w:p>
          <w:p w:rsidR="00787A25" w:rsidRPr="00BC1FE0" w:rsidRDefault="00787A25" w:rsidP="00226BD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8"/>
                <w:szCs w:val="18"/>
              </w:rPr>
              <w:t>wyrażony w MJ/km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8"/>
                <w:szCs w:val="18"/>
              </w:rPr>
              <w:t>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 xml:space="preserve">Zgodnie z wzorem: 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>Najniższe zużycie energii</w:t>
            </w:r>
          </w:p>
          <w:p w:rsidR="00787A25" w:rsidRPr="00BC1FE0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FE0">
              <w:rPr>
                <w:rFonts w:ascii="Tahoma" w:hAnsi="Tahoma" w:cs="Tahoma"/>
                <w:sz w:val="16"/>
                <w:szCs w:val="16"/>
              </w:rPr>
              <w:t>SE = ------------</w:t>
            </w:r>
            <w:r w:rsidR="00BC1FE0" w:rsidRPr="00BC1FE0">
              <w:rPr>
                <w:rFonts w:ascii="Tahoma" w:hAnsi="Tahoma" w:cs="Tahoma"/>
                <w:sz w:val="16"/>
                <w:szCs w:val="16"/>
              </w:rPr>
              <w:t>-------------------------x 3</w:t>
            </w:r>
            <w:r w:rsidRPr="00BC1FE0">
              <w:rPr>
                <w:rFonts w:ascii="Tahoma" w:hAnsi="Tahoma" w:cs="Tahoma"/>
                <w:sz w:val="16"/>
                <w:szCs w:val="16"/>
              </w:rPr>
              <w:t xml:space="preserve"> Zużycie energii oferty ocenianej</w:t>
            </w:r>
          </w:p>
        </w:tc>
      </w:tr>
      <w:tr w:rsidR="00787A25" w:rsidRPr="0091792C" w:rsidTr="009C5124">
        <w:trPr>
          <w:cantSplit/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2B5521" w:rsidRDefault="00BC1FE0" w:rsidP="00226BD8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Pr="002B5521" w:rsidRDefault="00787A25" w:rsidP="00226BD8">
            <w:pPr>
              <w:pStyle w:val="Akapitzlist"/>
              <w:spacing w:line="240" w:lineRule="auto"/>
              <w:ind w:left="0"/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GWARANCJA:</w:t>
            </w:r>
          </w:p>
          <w:p w:rsidR="00787A25" w:rsidRPr="00522DF2" w:rsidRDefault="00522DF2" w:rsidP="00226BD8">
            <w:pPr>
              <w:pStyle w:val="Akapitzlist"/>
              <w:numPr>
                <w:ilvl w:val="1"/>
                <w:numId w:val="9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M</w:t>
            </w:r>
            <w:r w:rsidR="00787A25" w:rsidRPr="002B5521">
              <w:rPr>
                <w:rFonts w:ascii="Tahoma" w:hAnsi="Tahoma" w:cs="Tahoma"/>
                <w:b/>
              </w:rPr>
              <w:t>echaniczna</w:t>
            </w:r>
            <w:r>
              <w:rPr>
                <w:rFonts w:ascii="Tahoma" w:hAnsi="Tahoma" w:cs="Tahoma"/>
                <w:b/>
              </w:rPr>
              <w:t xml:space="preserve"> -(</w:t>
            </w:r>
            <w:r>
              <w:rPr>
                <w:rFonts w:ascii="Tahoma" w:hAnsi="Tahoma" w:cs="Tahoma"/>
                <w:b/>
                <w:i/>
              </w:rPr>
              <w:t>kryterium oceny)</w:t>
            </w:r>
          </w:p>
          <w:p w:rsidR="00522DF2" w:rsidRPr="002B5521" w:rsidRDefault="00522DF2" w:rsidP="00226BD8">
            <w:pPr>
              <w:pStyle w:val="Akapitzlist"/>
              <w:spacing w:line="240" w:lineRule="auto"/>
              <w:ind w:left="375"/>
              <w:jc w:val="both"/>
              <w:rPr>
                <w:rFonts w:ascii="Tahoma" w:hAnsi="Tahoma" w:cs="Tahoma"/>
                <w:b/>
              </w:rPr>
            </w:pPr>
          </w:p>
          <w:p w:rsidR="00522DF2" w:rsidRPr="009C5124" w:rsidRDefault="00522DF2" w:rsidP="009C5124">
            <w:pPr>
              <w:spacing w:line="240" w:lineRule="auto"/>
              <w:jc w:val="both"/>
              <w:rPr>
                <w:rFonts w:ascii="Tahoma" w:hAnsi="Tahoma" w:cs="Tahoma"/>
                <w:b/>
              </w:rPr>
            </w:pPr>
          </w:p>
          <w:p w:rsidR="00BC1FE0" w:rsidRPr="002B5521" w:rsidRDefault="00BC1FE0" w:rsidP="00226BD8">
            <w:pPr>
              <w:pStyle w:val="Akapitzlist"/>
              <w:spacing w:line="240" w:lineRule="auto"/>
              <w:ind w:left="375"/>
              <w:jc w:val="both"/>
              <w:rPr>
                <w:rFonts w:ascii="Tahoma" w:hAnsi="Tahoma" w:cs="Tahoma"/>
                <w:b/>
              </w:rPr>
            </w:pPr>
          </w:p>
          <w:p w:rsidR="00787A25" w:rsidRPr="002B5521" w:rsidRDefault="00787A25" w:rsidP="00226BD8">
            <w:pPr>
              <w:pStyle w:val="Akapitzlist"/>
              <w:numPr>
                <w:ilvl w:val="1"/>
                <w:numId w:val="9"/>
              </w:numPr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2B5521">
              <w:rPr>
                <w:rFonts w:ascii="Tahoma" w:hAnsi="Tahoma" w:cs="Tahoma"/>
                <w:b/>
              </w:rPr>
              <w:t>zabudowy(kontenera)</w:t>
            </w:r>
            <w:r w:rsidR="00522DF2">
              <w:rPr>
                <w:rFonts w:ascii="Tahoma" w:hAnsi="Tahoma" w:cs="Tahoma"/>
                <w:b/>
              </w:rPr>
              <w:t>- (</w:t>
            </w:r>
            <w:r w:rsidR="00522DF2" w:rsidRPr="00522DF2">
              <w:rPr>
                <w:rFonts w:ascii="Tahoma" w:hAnsi="Tahoma" w:cs="Tahoma"/>
                <w:b/>
                <w:i/>
              </w:rPr>
              <w:t>kryterium oceny)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5" w:rsidRDefault="00787A25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 ………………………..</w:t>
            </w:r>
          </w:p>
          <w:p w:rsidR="00BC1FE0" w:rsidRDefault="00BC1FE0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22DF2" w:rsidRDefault="00522DF2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5124" w:rsidRDefault="009C5124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7A25" w:rsidRPr="005E7731" w:rsidRDefault="009C5124" w:rsidP="00226B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  <w:r w:rsidR="00787A25">
              <w:rPr>
                <w:rFonts w:ascii="Tahoma" w:hAnsi="Tahoma" w:cs="Tahoma"/>
                <w:sz w:val="18"/>
                <w:szCs w:val="18"/>
              </w:rPr>
              <w:t xml:space="preserve"> ……………</w:t>
            </w:r>
            <w:r w:rsidR="00787A25" w:rsidRPr="005E7731">
              <w:rPr>
                <w:rFonts w:ascii="Tahoma" w:hAnsi="Tahoma" w:cs="Tahoma"/>
                <w:sz w:val="18"/>
                <w:szCs w:val="18"/>
              </w:rPr>
              <w:t>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5" w:rsidRPr="00284ABF" w:rsidRDefault="00787A25" w:rsidP="009C5124">
            <w:pPr>
              <w:pStyle w:val="Akapitzlist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284ABF">
              <w:rPr>
                <w:rFonts w:ascii="Tahoma" w:hAnsi="Tahoma" w:cs="Tahoma"/>
                <w:b/>
              </w:rPr>
              <w:t>Mechaniczna:</w:t>
            </w:r>
          </w:p>
          <w:p w:rsidR="009C5124" w:rsidRDefault="009C5124" w:rsidP="009C5124">
            <w:pPr>
              <w:pStyle w:val="Akapitzlist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 m-</w:t>
            </w:r>
            <w:proofErr w:type="spellStart"/>
            <w:r>
              <w:rPr>
                <w:rFonts w:ascii="Tahoma" w:hAnsi="Tahoma" w:cs="Tahoma"/>
              </w:rPr>
              <w:t>cy</w:t>
            </w:r>
            <w:proofErr w:type="spellEnd"/>
            <w:r>
              <w:rPr>
                <w:rFonts w:ascii="Tahoma" w:hAnsi="Tahoma" w:cs="Tahoma"/>
              </w:rPr>
              <w:t xml:space="preserve"> -  0 pkt</w:t>
            </w:r>
          </w:p>
          <w:p w:rsidR="00787A25" w:rsidRPr="005E7731" w:rsidRDefault="009C5124" w:rsidP="009C5124">
            <w:pPr>
              <w:pStyle w:val="Akapitzlist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  <w:r w:rsidR="00787A25" w:rsidRPr="005E7731">
              <w:rPr>
                <w:rFonts w:ascii="Tahoma" w:hAnsi="Tahoma" w:cs="Tahoma"/>
              </w:rPr>
              <w:t xml:space="preserve"> m-ce – </w:t>
            </w:r>
            <w:r>
              <w:rPr>
                <w:rFonts w:ascii="Tahoma" w:hAnsi="Tahoma" w:cs="Tahoma"/>
              </w:rPr>
              <w:t>48 m-</w:t>
            </w:r>
            <w:proofErr w:type="spellStart"/>
            <w:r>
              <w:rPr>
                <w:rFonts w:ascii="Tahoma" w:hAnsi="Tahoma" w:cs="Tahoma"/>
              </w:rPr>
              <w:t>cy</w:t>
            </w:r>
            <w:proofErr w:type="spellEnd"/>
            <w:r>
              <w:rPr>
                <w:rFonts w:ascii="Tahoma" w:hAnsi="Tahoma" w:cs="Tahoma"/>
              </w:rPr>
              <w:t>– 2</w:t>
            </w:r>
            <w:r w:rsidR="00787A25" w:rsidRPr="005E7731">
              <w:rPr>
                <w:rFonts w:ascii="Tahoma" w:hAnsi="Tahoma" w:cs="Tahoma"/>
              </w:rPr>
              <w:t xml:space="preserve"> pkt</w:t>
            </w:r>
          </w:p>
          <w:p w:rsidR="00787A25" w:rsidRPr="005E7731" w:rsidRDefault="009C5124" w:rsidP="009C5124">
            <w:pPr>
              <w:pStyle w:val="Akapitzlist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  <w:r w:rsidR="00787A25" w:rsidRPr="005E7731">
              <w:rPr>
                <w:rFonts w:ascii="Tahoma" w:hAnsi="Tahoma" w:cs="Tahoma"/>
              </w:rPr>
              <w:t xml:space="preserve"> m-</w:t>
            </w:r>
            <w:proofErr w:type="spellStart"/>
            <w:r w:rsidR="00787A25" w:rsidRPr="005E7731">
              <w:rPr>
                <w:rFonts w:ascii="Tahoma" w:hAnsi="Tahoma" w:cs="Tahoma"/>
              </w:rPr>
              <w:t>cy</w:t>
            </w:r>
            <w:proofErr w:type="spellEnd"/>
            <w:r w:rsidR="00787A25" w:rsidRPr="005E7731">
              <w:rPr>
                <w:rFonts w:ascii="Tahoma" w:hAnsi="Tahoma" w:cs="Tahoma"/>
              </w:rPr>
              <w:t xml:space="preserve"> –</w:t>
            </w:r>
            <w:r w:rsidR="00BC1FE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59</w:t>
            </w:r>
            <w:r w:rsidR="00BC1FE0">
              <w:rPr>
                <w:rFonts w:ascii="Tahoma" w:hAnsi="Tahoma" w:cs="Tahoma"/>
              </w:rPr>
              <w:t xml:space="preserve"> m-</w:t>
            </w:r>
            <w:proofErr w:type="spellStart"/>
            <w:r w:rsidR="00BC1FE0">
              <w:rPr>
                <w:rFonts w:ascii="Tahoma" w:hAnsi="Tahoma" w:cs="Tahoma"/>
              </w:rPr>
              <w:t>cy</w:t>
            </w:r>
            <w:proofErr w:type="spellEnd"/>
            <w:r w:rsidR="00BC1FE0">
              <w:rPr>
                <w:rFonts w:ascii="Tahoma" w:hAnsi="Tahoma" w:cs="Tahoma"/>
              </w:rPr>
              <w:t xml:space="preserve">  - 3</w:t>
            </w:r>
            <w:r w:rsidR="00787A25" w:rsidRPr="005E7731">
              <w:rPr>
                <w:rFonts w:ascii="Tahoma" w:hAnsi="Tahoma" w:cs="Tahoma"/>
              </w:rPr>
              <w:t xml:space="preserve"> pkt</w:t>
            </w:r>
          </w:p>
          <w:p w:rsidR="00787A25" w:rsidRDefault="009C5124" w:rsidP="009C5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  <w:r w:rsidR="00787A25" w:rsidRPr="005E7731">
              <w:rPr>
                <w:rFonts w:ascii="Tahoma" w:hAnsi="Tahoma" w:cs="Tahoma"/>
              </w:rPr>
              <w:t xml:space="preserve"> m-</w:t>
            </w:r>
            <w:proofErr w:type="spellStart"/>
            <w:r w:rsidR="00787A25" w:rsidRPr="005E7731">
              <w:rPr>
                <w:rFonts w:ascii="Tahoma" w:hAnsi="Tahoma" w:cs="Tahoma"/>
              </w:rPr>
              <w:t>cy</w:t>
            </w:r>
            <w:proofErr w:type="spellEnd"/>
            <w:r w:rsidR="00787A25" w:rsidRPr="005E7731">
              <w:rPr>
                <w:rFonts w:ascii="Tahoma" w:hAnsi="Tahoma" w:cs="Tahoma"/>
              </w:rPr>
              <w:t xml:space="preserve">  i powyżej – </w:t>
            </w:r>
            <w:r w:rsidR="00BC1FE0">
              <w:rPr>
                <w:rFonts w:ascii="Tahoma" w:hAnsi="Tahoma" w:cs="Tahoma"/>
              </w:rPr>
              <w:t>5</w:t>
            </w:r>
            <w:r w:rsidR="00787A25" w:rsidRPr="005E7731">
              <w:rPr>
                <w:rFonts w:ascii="Tahoma" w:hAnsi="Tahoma" w:cs="Tahoma"/>
              </w:rPr>
              <w:t xml:space="preserve"> pkt</w:t>
            </w:r>
          </w:p>
          <w:p w:rsidR="00787A25" w:rsidRDefault="00787A25" w:rsidP="009C51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84ABF">
              <w:rPr>
                <w:rFonts w:ascii="Tahoma" w:hAnsi="Tahoma" w:cs="Tahoma"/>
                <w:b/>
              </w:rPr>
              <w:t>Zabudowy (kontenera):</w:t>
            </w:r>
          </w:p>
          <w:p w:rsidR="009C5124" w:rsidRPr="009C5124" w:rsidRDefault="009C5124" w:rsidP="009C512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C5124">
              <w:rPr>
                <w:rFonts w:ascii="Tahoma" w:hAnsi="Tahoma" w:cs="Tahoma"/>
              </w:rPr>
              <w:t>24 m-ce – 0 pkt</w:t>
            </w:r>
          </w:p>
          <w:p w:rsidR="00787A25" w:rsidRPr="005E7731" w:rsidRDefault="009C5124" w:rsidP="009C5124">
            <w:pPr>
              <w:pStyle w:val="Akapitzlist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 m-ce – 36</w:t>
            </w:r>
            <w:r w:rsidR="00787A25" w:rsidRPr="005E7731">
              <w:rPr>
                <w:rFonts w:ascii="Tahoma" w:hAnsi="Tahoma" w:cs="Tahoma"/>
              </w:rPr>
              <w:t xml:space="preserve"> m-</w:t>
            </w:r>
            <w:proofErr w:type="spellStart"/>
            <w:r w:rsidR="00787A25" w:rsidRPr="005E7731">
              <w:rPr>
                <w:rFonts w:ascii="Tahoma" w:hAnsi="Tahoma" w:cs="Tahoma"/>
              </w:rPr>
              <w:t>cy</w:t>
            </w:r>
            <w:proofErr w:type="spellEnd"/>
            <w:r w:rsidR="00787A25" w:rsidRPr="005E7731">
              <w:rPr>
                <w:rFonts w:ascii="Tahoma" w:hAnsi="Tahoma" w:cs="Tahoma"/>
              </w:rPr>
              <w:t xml:space="preserve">– </w:t>
            </w:r>
            <w:r>
              <w:rPr>
                <w:rFonts w:ascii="Tahoma" w:hAnsi="Tahoma" w:cs="Tahoma"/>
              </w:rPr>
              <w:t>1</w:t>
            </w:r>
            <w:r w:rsidR="00787A25" w:rsidRPr="005E7731">
              <w:rPr>
                <w:rFonts w:ascii="Tahoma" w:hAnsi="Tahoma" w:cs="Tahoma"/>
              </w:rPr>
              <w:t xml:space="preserve"> pkt</w:t>
            </w:r>
          </w:p>
          <w:p w:rsidR="00787A25" w:rsidRPr="005E7731" w:rsidRDefault="009C5124" w:rsidP="009C5124">
            <w:pPr>
              <w:pStyle w:val="Akapitzlist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  <w:r w:rsidR="00787A25" w:rsidRPr="005E7731">
              <w:rPr>
                <w:rFonts w:ascii="Tahoma" w:hAnsi="Tahoma" w:cs="Tahoma"/>
              </w:rPr>
              <w:t xml:space="preserve"> m-</w:t>
            </w:r>
            <w:proofErr w:type="spellStart"/>
            <w:r w:rsidR="00787A25" w:rsidRPr="005E7731">
              <w:rPr>
                <w:rFonts w:ascii="Tahoma" w:hAnsi="Tahoma" w:cs="Tahoma"/>
              </w:rPr>
              <w:t>cy</w:t>
            </w:r>
            <w:proofErr w:type="spellEnd"/>
            <w:r w:rsidR="00787A25" w:rsidRPr="005E7731">
              <w:rPr>
                <w:rFonts w:ascii="Tahoma" w:hAnsi="Tahoma" w:cs="Tahoma"/>
              </w:rPr>
              <w:t xml:space="preserve"> –</w:t>
            </w:r>
            <w:r>
              <w:rPr>
                <w:rFonts w:ascii="Tahoma" w:hAnsi="Tahoma" w:cs="Tahoma"/>
              </w:rPr>
              <w:t xml:space="preserve"> 48 m-</w:t>
            </w:r>
            <w:proofErr w:type="spellStart"/>
            <w:r>
              <w:rPr>
                <w:rFonts w:ascii="Tahoma" w:hAnsi="Tahoma" w:cs="Tahoma"/>
              </w:rPr>
              <w:t>cy</w:t>
            </w:r>
            <w:proofErr w:type="spellEnd"/>
            <w:r>
              <w:rPr>
                <w:rFonts w:ascii="Tahoma" w:hAnsi="Tahoma" w:cs="Tahoma"/>
              </w:rPr>
              <w:t xml:space="preserve">  - 3</w:t>
            </w:r>
            <w:r w:rsidR="00787A25" w:rsidRPr="005E7731">
              <w:rPr>
                <w:rFonts w:ascii="Tahoma" w:hAnsi="Tahoma" w:cs="Tahoma"/>
              </w:rPr>
              <w:t xml:space="preserve"> pkt</w:t>
            </w:r>
          </w:p>
          <w:p w:rsidR="00787A25" w:rsidRPr="00284ABF" w:rsidRDefault="00787A25" w:rsidP="009C512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E7731">
              <w:rPr>
                <w:rFonts w:ascii="Tahoma" w:hAnsi="Tahoma" w:cs="Tahoma"/>
              </w:rPr>
              <w:t>48 m-</w:t>
            </w:r>
            <w:proofErr w:type="spellStart"/>
            <w:r w:rsidRPr="005E7731">
              <w:rPr>
                <w:rFonts w:ascii="Tahoma" w:hAnsi="Tahoma" w:cs="Tahoma"/>
              </w:rPr>
              <w:t>cy</w:t>
            </w:r>
            <w:proofErr w:type="spellEnd"/>
            <w:r w:rsidRPr="005E7731">
              <w:rPr>
                <w:rFonts w:ascii="Tahoma" w:hAnsi="Tahoma" w:cs="Tahoma"/>
              </w:rPr>
              <w:t xml:space="preserve">  i powyżej – </w:t>
            </w:r>
            <w:r w:rsidR="00BC1FE0">
              <w:rPr>
                <w:rFonts w:ascii="Tahoma" w:hAnsi="Tahoma" w:cs="Tahoma"/>
              </w:rPr>
              <w:t>5</w:t>
            </w:r>
            <w:r w:rsidRPr="005E7731">
              <w:rPr>
                <w:rFonts w:ascii="Tahoma" w:hAnsi="Tahoma" w:cs="Tahoma"/>
              </w:rPr>
              <w:t xml:space="preserve"> pkt</w:t>
            </w:r>
          </w:p>
        </w:tc>
      </w:tr>
    </w:tbl>
    <w:p w:rsidR="00522DF2" w:rsidRDefault="00522DF2" w:rsidP="00787A25">
      <w:pPr>
        <w:rPr>
          <w:rFonts w:ascii="Tahoma" w:hAnsi="Tahoma" w:cs="Tahoma"/>
          <w:b/>
        </w:rPr>
      </w:pPr>
    </w:p>
    <w:p w:rsidR="00226BD8" w:rsidRDefault="00226BD8" w:rsidP="00787A25">
      <w:pPr>
        <w:rPr>
          <w:rFonts w:ascii="Tahoma" w:hAnsi="Tahoma" w:cs="Tahoma"/>
          <w:b/>
        </w:rPr>
      </w:pPr>
    </w:p>
    <w:p w:rsidR="00522DF2" w:rsidRPr="00522DF2" w:rsidRDefault="00522DF2" w:rsidP="00787A25">
      <w:pPr>
        <w:rPr>
          <w:rFonts w:ascii="Tahoma" w:hAnsi="Tahoma" w:cs="Tahoma"/>
          <w:b/>
        </w:rPr>
      </w:pPr>
      <w:r w:rsidRPr="00522DF2">
        <w:rPr>
          <w:rFonts w:ascii="Tahoma" w:hAnsi="Tahoma" w:cs="Tahoma"/>
          <w:b/>
        </w:rPr>
        <w:t xml:space="preserve">Tabela nr 2 </w:t>
      </w:r>
      <w:r>
        <w:rPr>
          <w:rFonts w:ascii="Tahoma" w:hAnsi="Tahoma" w:cs="Tahoma"/>
          <w:b/>
        </w:rPr>
        <w:t xml:space="preserve"> - </w:t>
      </w:r>
      <w:r w:rsidR="00551E70">
        <w:rPr>
          <w:rFonts w:ascii="Tahoma" w:hAnsi="Tahoma" w:cs="Tahoma"/>
          <w:b/>
        </w:rPr>
        <w:t>OPŁATY I PROWIZJE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282"/>
        <w:gridCol w:w="1701"/>
        <w:gridCol w:w="3471"/>
      </w:tblGrid>
      <w:tr w:rsidR="00522DF2" w:rsidRPr="00B56ED7" w:rsidTr="00522DF2">
        <w:trPr>
          <w:cantSplit/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DF2" w:rsidRDefault="00522DF2" w:rsidP="00522D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2DF2" w:rsidRPr="00893D40" w:rsidRDefault="00522DF2" w:rsidP="00522D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DF2" w:rsidRPr="00823303" w:rsidRDefault="00522DF2" w:rsidP="00522DF2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DF2" w:rsidRPr="00893D40" w:rsidRDefault="00522DF2" w:rsidP="00522D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522DF2" w:rsidRPr="00893D40" w:rsidRDefault="00522DF2" w:rsidP="00522D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Parametr*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DF2" w:rsidRPr="00B56ED7" w:rsidRDefault="00522DF2" w:rsidP="00522DF2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522DF2" w:rsidRPr="0091792C" w:rsidTr="00323C97">
        <w:trPr>
          <w:cantSplit/>
          <w:trHeight w:val="177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Default="00522DF2" w:rsidP="00226BD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22DF2" w:rsidRPr="00893D40" w:rsidRDefault="00522DF2" w:rsidP="00226BD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Pr="00C13C39" w:rsidRDefault="00522DF2" w:rsidP="00226BD8">
            <w:pPr>
              <w:spacing w:before="0" w:after="0" w:line="240" w:lineRule="auto"/>
              <w:ind w:left="-4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Z</w:t>
            </w:r>
            <w:r w:rsidRPr="00C13C39">
              <w:rPr>
                <w:rFonts w:ascii="Tahoma" w:hAnsi="Tahoma" w:cs="Tahoma"/>
                <w:bCs/>
              </w:rPr>
              <w:t>miana wysokości rat w czasie trwania umowy leasingu (bez zmiany ryzyka transakcji)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2" w:rsidRPr="0019209E" w:rsidRDefault="00522DF2" w:rsidP="00226BD8">
            <w:pPr>
              <w:snapToGrid w:val="0"/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- 0 zł – 4 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- 1 zł – 99 zł – 3 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- 100 zł -199 zł – 2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- 200 zł – 299 zł – 1 pkt</w:t>
            </w:r>
          </w:p>
          <w:p w:rsidR="00522DF2" w:rsidRP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- 300 zł i powyżej – 0 pkt</w:t>
            </w:r>
          </w:p>
        </w:tc>
      </w:tr>
      <w:tr w:rsidR="00522DF2" w:rsidRPr="0091792C" w:rsidTr="00323C97">
        <w:trPr>
          <w:cantSplit/>
          <w:trHeight w:val="177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Default="00522DF2" w:rsidP="00226BD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Pr="00C13C39" w:rsidRDefault="00522DF2" w:rsidP="00226BD8">
            <w:pPr>
              <w:spacing w:before="0" w:after="0" w:line="240" w:lineRule="auto"/>
              <w:ind w:left="-4"/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</w:t>
            </w:r>
            <w:r w:rsidRPr="00C13C39">
              <w:rPr>
                <w:rFonts w:ascii="Tahoma" w:hAnsi="Tahoma" w:cs="Tahoma"/>
                <w:bCs/>
              </w:rPr>
              <w:t>krócenie długości podstawowego okresu trwania umowy leasingu poprzez zmianę harmonogramu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2" w:rsidRPr="0019209E" w:rsidRDefault="00522DF2" w:rsidP="00226BD8">
            <w:pPr>
              <w:snapToGrid w:val="0"/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- 0 zł – 4 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- 1 zł – 99 zł – 3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- 100 zł – 199 zł  - 2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- 200 zł – 299 zł – 1 pkt</w:t>
            </w:r>
          </w:p>
          <w:p w:rsidR="00522DF2" w:rsidRP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- 300 zł i powyżej – 0 pkt</w:t>
            </w:r>
          </w:p>
        </w:tc>
      </w:tr>
      <w:tr w:rsidR="00522DF2" w:rsidRPr="0091792C" w:rsidTr="00323C97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Default="00522DF2" w:rsidP="00226BD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Pr="00C13C39" w:rsidRDefault="00522DF2" w:rsidP="00226BD8">
            <w:pPr>
              <w:spacing w:before="0" w:after="0" w:line="240" w:lineRule="auto"/>
              <w:ind w:left="-4"/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</w:t>
            </w:r>
            <w:r w:rsidRPr="00C13C39">
              <w:rPr>
                <w:rFonts w:ascii="Tahoma" w:hAnsi="Tahoma" w:cs="Tahoma"/>
                <w:bCs/>
              </w:rPr>
              <w:t>rzedterminowe zakończenie umowy leasingu na wniosek Korzystającego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2" w:rsidRPr="0019209E" w:rsidRDefault="00522DF2" w:rsidP="00226BD8">
            <w:pPr>
              <w:snapToGrid w:val="0"/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- 0 zł – 3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- 1 zł – 99 zł – 2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- 100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zl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- 199 zł – 1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- 200 zł – 299 zł – 0,5 pkt</w:t>
            </w:r>
          </w:p>
          <w:p w:rsidR="00522DF2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- 300 zł i powyżej – 0 pkt</w:t>
            </w:r>
          </w:p>
          <w:p w:rsidR="009C5124" w:rsidRP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522DF2" w:rsidRPr="0091792C" w:rsidTr="00323C97">
        <w:trPr>
          <w:cantSplit/>
          <w:trHeight w:val="5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Default="00522DF2" w:rsidP="00226BD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F2" w:rsidRPr="00C13C39" w:rsidRDefault="00522DF2" w:rsidP="00226BD8">
            <w:pPr>
              <w:spacing w:before="0" w:after="0" w:line="240" w:lineRule="auto"/>
              <w:ind w:left="-4"/>
              <w:jc w:val="both"/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</w:t>
            </w:r>
            <w:r w:rsidRPr="00C13C39">
              <w:rPr>
                <w:rFonts w:ascii="Tahoma" w:hAnsi="Tahoma" w:cs="Tahoma"/>
                <w:bCs/>
              </w:rPr>
              <w:t>rzygotowanie restrukturyzacji umowy leasingu wskutek nieterminowego regulowania zobowiązań przez Korzystającego bez zmiany harmonogramu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2" w:rsidRPr="0019209E" w:rsidRDefault="00522DF2" w:rsidP="00226BD8">
            <w:pPr>
              <w:snapToGrid w:val="0"/>
              <w:spacing w:before="0"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- 0 zł – 4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- 1 zł – 199 zł – 3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- 200 zł - 1 999 zł – 2 pkt</w:t>
            </w:r>
          </w:p>
          <w:p w:rsid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- 2 000 zł – 2 999 zł – 1 pkt</w:t>
            </w:r>
          </w:p>
          <w:p w:rsidR="00522DF2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- 3 000 zł – 4 000 zł – 0 pkt</w:t>
            </w:r>
          </w:p>
          <w:p w:rsidR="009C5124" w:rsidRPr="009C5124" w:rsidRDefault="009C5124" w:rsidP="009C5124">
            <w:pPr>
              <w:pStyle w:val="Default"/>
              <w:ind w:left="213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22DF2" w:rsidRPr="00565476" w:rsidRDefault="00522DF2" w:rsidP="00226BD8">
      <w:pPr>
        <w:tabs>
          <w:tab w:val="left" w:pos="360"/>
        </w:tabs>
        <w:spacing w:before="0" w:after="0"/>
        <w:ind w:left="567" w:hanging="993"/>
        <w:jc w:val="both"/>
        <w:outlineLvl w:val="0"/>
        <w:rPr>
          <w:rFonts w:ascii="Tahoma" w:hAnsi="Tahoma" w:cs="Tahoma"/>
          <w:b/>
          <w:bCs/>
        </w:rPr>
      </w:pPr>
      <w:r>
        <w:rPr>
          <w:rFonts w:ascii="Tahoma" w:eastAsia="Calibri" w:hAnsi="Tahoma" w:cs="Tahoma"/>
          <w:b/>
        </w:rPr>
        <w:t>**</w:t>
      </w:r>
      <w:r w:rsidRPr="00565476">
        <w:rPr>
          <w:b/>
          <w:bCs/>
        </w:rPr>
        <w:t xml:space="preserve"> </w:t>
      </w:r>
      <w:r w:rsidRPr="00565476">
        <w:rPr>
          <w:rFonts w:ascii="Tahoma" w:hAnsi="Tahoma" w:cs="Tahoma"/>
          <w:b/>
          <w:bCs/>
        </w:rPr>
        <w:t>opłaty i prowizje wyrażone w groszach należy zaokrąglić do p</w:t>
      </w:r>
      <w:r>
        <w:rPr>
          <w:rFonts w:ascii="Tahoma" w:hAnsi="Tahoma" w:cs="Tahoma"/>
          <w:b/>
          <w:bCs/>
        </w:rPr>
        <w:t xml:space="preserve">ełnych złotych w ten sposób, że </w:t>
      </w:r>
      <w:r w:rsidRPr="00565476">
        <w:rPr>
          <w:rFonts w:ascii="Tahoma" w:hAnsi="Tahoma" w:cs="Tahoma"/>
          <w:b/>
          <w:bCs/>
        </w:rPr>
        <w:t>końcówki kwot wynoszące mniej niż 50 groszy pomija się, a końcówki kwot wynoszące 50 i więcej groszy podwyższa się do pełnych złotych.</w:t>
      </w:r>
    </w:p>
    <w:p w:rsidR="00522DF2" w:rsidRDefault="00522DF2" w:rsidP="00522DF2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522DF2" w:rsidRPr="00475912" w:rsidRDefault="00522DF2" w:rsidP="00522DF2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Zamawiający wymaga od Wykonawcy wypełnienia powyższej tabeli, </w:t>
      </w:r>
      <w:r>
        <w:rPr>
          <w:rFonts w:ascii="Tahoma" w:eastAsia="Calibri" w:hAnsi="Tahoma" w:cs="Tahoma"/>
          <w:b/>
          <w:sz w:val="18"/>
          <w:szCs w:val="18"/>
        </w:rPr>
        <w:t>poprzez wskazanie oferowanego parametru.</w:t>
      </w:r>
    </w:p>
    <w:p w:rsidR="00522DF2" w:rsidRPr="00475912" w:rsidRDefault="00522DF2" w:rsidP="00522DF2">
      <w:pPr>
        <w:pStyle w:val="Akapitzlist"/>
        <w:numPr>
          <w:ilvl w:val="0"/>
          <w:numId w:val="1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Nie wypełnienie tabeli (ni</w:t>
      </w:r>
      <w:r>
        <w:rPr>
          <w:rFonts w:ascii="Tahoma" w:eastAsia="Calibri" w:hAnsi="Tahoma" w:cs="Tahoma"/>
          <w:b/>
          <w:sz w:val="18"/>
          <w:szCs w:val="18"/>
        </w:rPr>
        <w:t>e podanie oferowanego parametru</w:t>
      </w:r>
      <w:r w:rsidRPr="00475912">
        <w:rPr>
          <w:rFonts w:ascii="Tahoma" w:eastAsia="Calibri" w:hAnsi="Tahoma" w:cs="Tahoma"/>
          <w:b/>
          <w:sz w:val="18"/>
          <w:szCs w:val="18"/>
        </w:rPr>
        <w:t xml:space="preserve">) spowoduje, iż oferta otrzyma „0” punktów jakościowych.  </w:t>
      </w:r>
    </w:p>
    <w:p w:rsidR="00522DF2" w:rsidRPr="00475912" w:rsidRDefault="00522DF2" w:rsidP="00522DF2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Zamawiający sugeruje wpisanie w powyższej  tabeli </w:t>
      </w:r>
      <w:r>
        <w:rPr>
          <w:rFonts w:ascii="Tahoma" w:eastAsia="Calibri" w:hAnsi="Tahoma" w:cs="Tahoma"/>
          <w:b/>
          <w:sz w:val="18"/>
          <w:szCs w:val="18"/>
        </w:rPr>
        <w:t xml:space="preserve">nr 1 </w:t>
      </w:r>
      <w:r w:rsidRPr="00475912">
        <w:rPr>
          <w:rFonts w:ascii="Tahoma" w:eastAsia="Calibri" w:hAnsi="Tahoma" w:cs="Tahoma"/>
          <w:b/>
          <w:sz w:val="18"/>
          <w:szCs w:val="18"/>
        </w:rPr>
        <w:t xml:space="preserve">numer strony na której znajduje się potwierdzenie oferowanego parametru (katalogu lub folderu, stron katalogowych, ulotek informacyjnych </w:t>
      </w:r>
      <w:r>
        <w:rPr>
          <w:rFonts w:ascii="Tahoma" w:eastAsia="Calibri" w:hAnsi="Tahoma" w:cs="Tahoma"/>
          <w:b/>
          <w:sz w:val="18"/>
          <w:szCs w:val="18"/>
        </w:rPr>
        <w:t xml:space="preserve">lub </w:t>
      </w:r>
      <w:r w:rsidRPr="00680314">
        <w:rPr>
          <w:rFonts w:ascii="Tahoma" w:hAnsi="Tahoma" w:cs="Tahoma"/>
          <w:b/>
        </w:rPr>
        <w:t xml:space="preserve">wyciąg ze świadectwa homologacji </w:t>
      </w:r>
      <w:proofErr w:type="spellStart"/>
      <w:r w:rsidRPr="00680314">
        <w:rPr>
          <w:rFonts w:ascii="Tahoma" w:hAnsi="Tahoma" w:cs="Tahoma"/>
          <w:b/>
        </w:rPr>
        <w:t>całopojazdowej</w:t>
      </w:r>
      <w:proofErr w:type="spellEnd"/>
      <w:r w:rsidRPr="00680314">
        <w:rPr>
          <w:rFonts w:ascii="Tahoma" w:hAnsi="Tahoma" w:cs="Tahoma"/>
          <w:b/>
        </w:rPr>
        <w:t xml:space="preserve"> krajowej lub Świadectwo zgodności WE dla homologacji </w:t>
      </w:r>
      <w:proofErr w:type="spellStart"/>
      <w:r w:rsidRPr="00680314">
        <w:rPr>
          <w:rFonts w:ascii="Tahoma" w:hAnsi="Tahoma" w:cs="Tahoma"/>
          <w:b/>
        </w:rPr>
        <w:t>całopojazdowej</w:t>
      </w:r>
      <w:proofErr w:type="spellEnd"/>
      <w:r w:rsidRPr="00680314">
        <w:rPr>
          <w:rFonts w:ascii="Tahoma" w:hAnsi="Tahoma" w:cs="Tahoma"/>
          <w:b/>
        </w:rPr>
        <w:t xml:space="preserve"> wspólnotowej, zawierający dane techniczne pojazdu, wymagane w opisie przedmiotu zamówienia, normę emisji spalin, poziom emisji CO2, poziom zużycia energii i dodatkowego wyposażenia, </w:t>
      </w:r>
      <w:r w:rsidRPr="00680314">
        <w:rPr>
          <w:rFonts w:ascii="Tahoma" w:hAnsi="Tahoma" w:cs="Tahoma"/>
          <w:b/>
          <w:u w:val="single"/>
        </w:rPr>
        <w:t>będącego ocenianym kryterium oceny ofert</w:t>
      </w:r>
      <w:r>
        <w:rPr>
          <w:rFonts w:ascii="Tahoma" w:eastAsia="Calibri" w:hAnsi="Tahoma" w:cs="Tahoma"/>
          <w:b/>
          <w:sz w:val="18"/>
          <w:szCs w:val="18"/>
        </w:rPr>
        <w:t>.</w:t>
      </w:r>
    </w:p>
    <w:p w:rsidR="00271507" w:rsidRPr="00937470" w:rsidRDefault="00271507" w:rsidP="00271507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6A5132" w:rsidRPr="00226BD8" w:rsidRDefault="00271507" w:rsidP="00226BD8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sectPr w:rsidR="006A5132" w:rsidRPr="00226B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31" w:rsidRDefault="005E7731" w:rsidP="005E7731">
      <w:pPr>
        <w:spacing w:before="0" w:after="0" w:line="240" w:lineRule="auto"/>
      </w:pPr>
      <w:r>
        <w:separator/>
      </w:r>
    </w:p>
  </w:endnote>
  <w:endnote w:type="continuationSeparator" w:id="0">
    <w:p w:rsidR="005E7731" w:rsidRDefault="005E7731" w:rsidP="005E77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31" w:rsidRDefault="005E7731" w:rsidP="005E7731">
    <w:pPr>
      <w:pStyle w:val="Stopka"/>
    </w:pPr>
    <w:r>
      <w:t>Znak sprawy: EP/220/</w:t>
    </w:r>
    <w:r w:rsidR="00522DF2">
      <w:t>51</w:t>
    </w:r>
    <w:r>
      <w:t>/2017</w:t>
    </w:r>
  </w:p>
  <w:p w:rsidR="005E7731" w:rsidRDefault="00551E70">
    <w:pPr>
      <w:pStyle w:val="Stopka"/>
      <w:jc w:val="right"/>
    </w:pPr>
    <w:sdt>
      <w:sdtPr>
        <w:id w:val="1273369179"/>
        <w:docPartObj>
          <w:docPartGallery w:val="Page Numbers (Bottom of Page)"/>
          <w:docPartUnique/>
        </w:docPartObj>
      </w:sdtPr>
      <w:sdtEndPr/>
      <w:sdtContent>
        <w:r w:rsidR="005E7731">
          <w:fldChar w:fldCharType="begin"/>
        </w:r>
        <w:r w:rsidR="005E7731">
          <w:instrText>PAGE   \* MERGEFORMAT</w:instrText>
        </w:r>
        <w:r w:rsidR="005E7731">
          <w:fldChar w:fldCharType="separate"/>
        </w:r>
        <w:r>
          <w:rPr>
            <w:noProof/>
          </w:rPr>
          <w:t>1</w:t>
        </w:r>
        <w:r w:rsidR="005E7731">
          <w:fldChar w:fldCharType="end"/>
        </w:r>
      </w:sdtContent>
    </w:sdt>
  </w:p>
  <w:p w:rsidR="005E7731" w:rsidRDefault="005E7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31" w:rsidRDefault="005E7731" w:rsidP="005E7731">
      <w:pPr>
        <w:spacing w:before="0" w:after="0" w:line="240" w:lineRule="auto"/>
      </w:pPr>
      <w:r>
        <w:separator/>
      </w:r>
    </w:p>
  </w:footnote>
  <w:footnote w:type="continuationSeparator" w:id="0">
    <w:p w:rsidR="005E7731" w:rsidRDefault="005E7731" w:rsidP="005E77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60"/>
    <w:multiLevelType w:val="multilevel"/>
    <w:tmpl w:val="5FD26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C25CC8"/>
    <w:multiLevelType w:val="hybridMultilevel"/>
    <w:tmpl w:val="6166EA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A330E4"/>
    <w:multiLevelType w:val="hybridMultilevel"/>
    <w:tmpl w:val="C986AE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394C8A"/>
    <w:multiLevelType w:val="hybridMultilevel"/>
    <w:tmpl w:val="E7FC75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1A52FA"/>
    <w:multiLevelType w:val="hybridMultilevel"/>
    <w:tmpl w:val="35681D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B55E559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BAC7BCD"/>
    <w:multiLevelType w:val="hybridMultilevel"/>
    <w:tmpl w:val="11E626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D702F2"/>
    <w:multiLevelType w:val="hybridMultilevel"/>
    <w:tmpl w:val="673AB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4DB3"/>
    <w:multiLevelType w:val="hybridMultilevel"/>
    <w:tmpl w:val="D95049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A60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657A84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07"/>
    <w:rsid w:val="00226BD8"/>
    <w:rsid w:val="00246CAE"/>
    <w:rsid w:val="00271507"/>
    <w:rsid w:val="00284ABF"/>
    <w:rsid w:val="002B5521"/>
    <w:rsid w:val="002F00A1"/>
    <w:rsid w:val="003430E4"/>
    <w:rsid w:val="00472FD5"/>
    <w:rsid w:val="004E03F1"/>
    <w:rsid w:val="00522DF2"/>
    <w:rsid w:val="00551E70"/>
    <w:rsid w:val="00563C07"/>
    <w:rsid w:val="005E7731"/>
    <w:rsid w:val="00687FC9"/>
    <w:rsid w:val="006A5132"/>
    <w:rsid w:val="00724D55"/>
    <w:rsid w:val="00787A25"/>
    <w:rsid w:val="007D14BE"/>
    <w:rsid w:val="0095220D"/>
    <w:rsid w:val="009C5124"/>
    <w:rsid w:val="00BC1FE0"/>
    <w:rsid w:val="00C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507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1507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7150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15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7150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1507"/>
    <w:pPr>
      <w:ind w:left="720"/>
      <w:contextualSpacing/>
    </w:pPr>
  </w:style>
  <w:style w:type="paragraph" w:customStyle="1" w:styleId="Default">
    <w:name w:val="Default"/>
    <w:rsid w:val="002715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507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1507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7150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15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7150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71507"/>
    <w:pPr>
      <w:ind w:left="720"/>
      <w:contextualSpacing/>
    </w:pPr>
  </w:style>
  <w:style w:type="paragraph" w:customStyle="1" w:styleId="Default">
    <w:name w:val="Default"/>
    <w:rsid w:val="002715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7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731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141B-4AA7-4CF5-8EA2-38025E11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6</cp:revision>
  <cp:lastPrinted>2017-06-20T07:24:00Z</cp:lastPrinted>
  <dcterms:created xsi:type="dcterms:W3CDTF">2017-06-19T08:26:00Z</dcterms:created>
  <dcterms:modified xsi:type="dcterms:W3CDTF">2017-06-20T07:24:00Z</dcterms:modified>
</cp:coreProperties>
</file>