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B5" w:rsidRDefault="004948AB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  <w:r w:rsidRPr="004948AB">
        <w:rPr>
          <w:rFonts w:ascii="Tahoma" w:hAnsi="Tahoma" w:cs="Tahoma"/>
          <w:b/>
        </w:rPr>
        <w:t>Załącznik nr 1</w:t>
      </w:r>
      <w:r w:rsidR="000A3184">
        <w:rPr>
          <w:rFonts w:ascii="Tahoma" w:hAnsi="Tahoma" w:cs="Tahoma"/>
          <w:b/>
        </w:rPr>
        <w:t>.5</w:t>
      </w:r>
      <w:r w:rsidRPr="004948AB">
        <w:rPr>
          <w:rFonts w:ascii="Tahoma" w:hAnsi="Tahoma" w:cs="Tahoma"/>
          <w:b/>
        </w:rPr>
        <w:t xml:space="preserve"> do SIWZ</w:t>
      </w:r>
    </w:p>
    <w:p w:rsidR="004948AB" w:rsidRPr="004948AB" w:rsidRDefault="004948AB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20642D" w:rsidRPr="00580216" w:rsidTr="00F37D9D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8AB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dr w:val="none" w:sz="0" w:space="0" w:color="auto"/>
              </w:rPr>
            </w:pPr>
            <w:r w:rsidRPr="004948AB">
              <w:rPr>
                <w:rFonts w:ascii="Tahoma" w:eastAsia="Times New Roman" w:hAnsi="Tahoma" w:cs="Tahoma"/>
                <w:b/>
                <w:bdr w:val="none" w:sz="0" w:space="0" w:color="auto"/>
              </w:rPr>
              <w:t xml:space="preserve">Specyfikacja techniczna - opis przedmiotu zamówienia </w:t>
            </w:r>
            <w:r w:rsidR="00D3365D">
              <w:rPr>
                <w:rFonts w:ascii="Tahoma" w:eastAsia="Times New Roman" w:hAnsi="Tahoma" w:cs="Tahoma"/>
                <w:b/>
                <w:bdr w:val="none" w:sz="0" w:space="0" w:color="auto"/>
              </w:rPr>
              <w:t>– w zakresie dostaw</w:t>
            </w:r>
          </w:p>
          <w:p w:rsidR="004948AB" w:rsidRPr="004948AB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/>
              </w:rPr>
            </w:pPr>
            <w:r w:rsidRPr="004948AB">
              <w:rPr>
                <w:rFonts w:ascii="Tahoma" w:eastAsia="Times New Roman" w:hAnsi="Tahoma" w:cs="Tahoma"/>
                <w:b/>
                <w:bdr w:val="none" w:sz="0" w:space="0" w:color="auto"/>
              </w:rPr>
              <w:t>(wymagane parametry)</w:t>
            </w:r>
          </w:p>
          <w:p w:rsidR="0020642D" w:rsidRPr="0034368B" w:rsidRDefault="0020642D" w:rsidP="00F37D9D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0642D" w:rsidRPr="00580216" w:rsidRDefault="0020642D" w:rsidP="0020642D">
      <w:pPr>
        <w:spacing w:line="260" w:lineRule="atLeast"/>
        <w:rPr>
          <w:rFonts w:ascii="Calibri" w:hAnsi="Calibri" w:cs="Arial Narrow"/>
          <w:b/>
          <w:bCs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5"/>
        <w:gridCol w:w="4253"/>
      </w:tblGrid>
      <w:tr w:rsidR="007C2056" w:rsidRPr="00B422E5" w:rsidTr="007C2056">
        <w:tc>
          <w:tcPr>
            <w:tcW w:w="993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Sprzęt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Liczba sztuk</w:t>
            </w:r>
          </w:p>
        </w:tc>
      </w:tr>
      <w:tr w:rsidR="007C2056" w:rsidRPr="00B422E5" w:rsidTr="007C2056">
        <w:trPr>
          <w:trHeight w:val="567"/>
        </w:trPr>
        <w:tc>
          <w:tcPr>
            <w:tcW w:w="993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ind w:left="1445" w:hanging="1445"/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Default="004B208A" w:rsidP="00AC175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B208A">
              <w:rPr>
                <w:rFonts w:ascii="Arial" w:hAnsi="Arial" w:cs="Arial"/>
                <w:b/>
                <w:bCs/>
              </w:rPr>
              <w:t>Sprężarkownia</w:t>
            </w:r>
            <w:proofErr w:type="spellEnd"/>
            <w:r w:rsidRPr="004B208A">
              <w:rPr>
                <w:rFonts w:ascii="Arial" w:hAnsi="Arial" w:cs="Arial"/>
                <w:b/>
                <w:bCs/>
              </w:rPr>
              <w:t xml:space="preserve"> powietrza medycznego</w:t>
            </w:r>
          </w:p>
          <w:p w:rsidR="00AC1750" w:rsidRPr="00B422E5" w:rsidRDefault="00AC1750" w:rsidP="00AC175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Lokalizacja : Budynek TS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0529EE" w:rsidRPr="00B422E5" w:rsidRDefault="005E79C4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5E79C4" w:rsidRPr="00B422E5" w:rsidTr="005E79C4">
        <w:trPr>
          <w:trHeight w:val="357"/>
        </w:trPr>
        <w:tc>
          <w:tcPr>
            <w:tcW w:w="10491" w:type="dxa"/>
            <w:gridSpan w:val="3"/>
            <w:shd w:val="clear" w:color="auto" w:fill="FFFFFF" w:themeFill="background1"/>
            <w:vAlign w:val="center"/>
          </w:tcPr>
          <w:p w:rsidR="005E79C4" w:rsidRDefault="005E79C4" w:rsidP="00AC1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7C2056" w:rsidRPr="00B422E5" w:rsidTr="007C2056">
        <w:trPr>
          <w:trHeight w:val="567"/>
        </w:trPr>
        <w:tc>
          <w:tcPr>
            <w:tcW w:w="6238" w:type="dxa"/>
            <w:gridSpan w:val="2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Producent………………………………………………</w:t>
            </w:r>
          </w:p>
        </w:tc>
        <w:tc>
          <w:tcPr>
            <w:tcW w:w="4253" w:type="dxa"/>
            <w:vAlign w:val="center"/>
          </w:tcPr>
          <w:p w:rsidR="007C2056" w:rsidRDefault="00736B16" w:rsidP="00F37D9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Model……………………………………………</w:t>
            </w:r>
          </w:p>
          <w:p w:rsidR="00250BB5" w:rsidRDefault="00250BB5" w:rsidP="00F37D9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………………………………………………..</w:t>
            </w:r>
          </w:p>
          <w:p w:rsidR="00250BB5" w:rsidRPr="00B422E5" w:rsidRDefault="00250BB5" w:rsidP="00F37D9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7C2056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422E5">
              <w:rPr>
                <w:rFonts w:ascii="Arial" w:hAnsi="Arial" w:cs="Arial"/>
                <w:b/>
                <w:bCs/>
              </w:rPr>
              <w:t>l.p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Wymagania Zamawiającego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Potwierdzenie lub /Parametry oferowane (podać dokładne wartości)</w:t>
            </w:r>
            <w:r w:rsidR="00D074A2" w:rsidRPr="00B422E5">
              <w:rPr>
                <w:rFonts w:ascii="Arial" w:hAnsi="Arial" w:cs="Arial"/>
                <w:b/>
                <w:bCs/>
              </w:rPr>
              <w:t xml:space="preserve"> oraz nr strony z katalogu</w:t>
            </w:r>
          </w:p>
        </w:tc>
      </w:tr>
      <w:tr w:rsidR="007546D2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B422E5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B422E5" w:rsidRDefault="004B208A" w:rsidP="00F37D9D">
            <w:pPr>
              <w:pStyle w:val="Bezodstpw"/>
              <w:rPr>
                <w:sz w:val="20"/>
                <w:szCs w:val="20"/>
              </w:rPr>
            </w:pPr>
            <w:r w:rsidRPr="004B208A">
              <w:rPr>
                <w:b/>
                <w:bCs/>
                <w:sz w:val="20"/>
                <w:szCs w:val="20"/>
              </w:rPr>
              <w:t>medyczna sprężarka śrubowa</w:t>
            </w:r>
            <w:r w:rsidR="00AC1750">
              <w:rPr>
                <w:b/>
                <w:bCs/>
                <w:sz w:val="20"/>
                <w:szCs w:val="20"/>
              </w:rPr>
              <w:t xml:space="preserve"> </w:t>
            </w:r>
            <w:r w:rsidR="00AC1750" w:rsidRPr="002B5566">
              <w:rPr>
                <w:b/>
                <w:bCs/>
                <w:sz w:val="20"/>
                <w:szCs w:val="20"/>
              </w:rPr>
              <w:t>– szt. 2</w:t>
            </w:r>
          </w:p>
        </w:tc>
        <w:tc>
          <w:tcPr>
            <w:tcW w:w="4253" w:type="dxa"/>
          </w:tcPr>
          <w:p w:rsidR="007546D2" w:rsidRPr="00B422E5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546D2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B422E5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B422E5" w:rsidRDefault="004B208A" w:rsidP="00F37D9D">
            <w:pPr>
              <w:pStyle w:val="Bezodstpw"/>
              <w:rPr>
                <w:sz w:val="20"/>
                <w:szCs w:val="20"/>
              </w:rPr>
            </w:pPr>
            <w:r w:rsidRPr="004B208A">
              <w:rPr>
                <w:sz w:val="20"/>
                <w:szCs w:val="20"/>
              </w:rPr>
              <w:t>Typ/model</w:t>
            </w:r>
          </w:p>
        </w:tc>
        <w:tc>
          <w:tcPr>
            <w:tcW w:w="4253" w:type="dxa"/>
          </w:tcPr>
          <w:p w:rsidR="007546D2" w:rsidRPr="00B422E5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B422E5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B422E5" w:rsidRDefault="004B208A" w:rsidP="00F37D9D">
            <w:pPr>
              <w:pStyle w:val="Bezodstpw"/>
              <w:rPr>
                <w:sz w:val="20"/>
                <w:szCs w:val="20"/>
              </w:rPr>
            </w:pPr>
            <w:r w:rsidRPr="004B208A">
              <w:rPr>
                <w:sz w:val="20"/>
                <w:szCs w:val="20"/>
              </w:rPr>
              <w:t>Rok produkcji</w:t>
            </w:r>
          </w:p>
        </w:tc>
        <w:tc>
          <w:tcPr>
            <w:tcW w:w="4253" w:type="dxa"/>
          </w:tcPr>
          <w:p w:rsidR="007C2056" w:rsidRPr="00B422E5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B422E5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266664" w:rsidRDefault="00156C78" w:rsidP="00F37D9D">
            <w:pPr>
              <w:pStyle w:val="Bezodstpw"/>
              <w:rPr>
                <w:sz w:val="20"/>
                <w:szCs w:val="20"/>
              </w:rPr>
            </w:pPr>
            <w:r w:rsidRPr="00266664">
              <w:rPr>
                <w:sz w:val="20"/>
                <w:szCs w:val="20"/>
              </w:rPr>
              <w:t>Nazwa wytwórcy</w:t>
            </w:r>
          </w:p>
        </w:tc>
        <w:tc>
          <w:tcPr>
            <w:tcW w:w="4253" w:type="dxa"/>
          </w:tcPr>
          <w:p w:rsidR="007C2056" w:rsidRPr="00B422E5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B422E5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266664" w:rsidRDefault="00266664" w:rsidP="00F37D9D">
            <w:pPr>
              <w:pStyle w:val="Bezodstpw"/>
              <w:rPr>
                <w:sz w:val="20"/>
                <w:szCs w:val="20"/>
              </w:rPr>
            </w:pPr>
            <w:r w:rsidRPr="00266664">
              <w:rPr>
                <w:sz w:val="20"/>
                <w:szCs w:val="20"/>
              </w:rPr>
              <w:t>Wydajność każdej ze sprężarek:  min. 215m</w:t>
            </w:r>
            <w:r w:rsidRPr="00266664">
              <w:rPr>
                <w:sz w:val="20"/>
                <w:szCs w:val="20"/>
                <w:vertAlign w:val="superscript"/>
              </w:rPr>
              <w:t>3</w:t>
            </w:r>
            <w:r w:rsidRPr="00266664">
              <w:rPr>
                <w:sz w:val="20"/>
                <w:szCs w:val="20"/>
              </w:rPr>
              <w:t>/h przy ciśnieniu 13 bar</w:t>
            </w:r>
          </w:p>
        </w:tc>
        <w:tc>
          <w:tcPr>
            <w:tcW w:w="4253" w:type="dxa"/>
          </w:tcPr>
          <w:p w:rsidR="007C2056" w:rsidRPr="00B422E5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66664" w:rsidRDefault="0026666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266664">
              <w:rPr>
                <w:rFonts w:ascii="Arial" w:eastAsia="Times New Roman" w:hAnsi="Arial" w:cs="Arial"/>
                <w:color w:val="auto"/>
                <w:lang w:eastAsia="en-US"/>
              </w:rPr>
              <w:t xml:space="preserve">Poziom hałasu: max 69 </w:t>
            </w:r>
            <w:proofErr w:type="spellStart"/>
            <w:r w:rsidRPr="00266664">
              <w:rPr>
                <w:rFonts w:ascii="Arial" w:eastAsia="Times New Roman" w:hAnsi="Arial" w:cs="Arial"/>
                <w:color w:val="auto"/>
                <w:lang w:eastAsia="en-US"/>
              </w:rPr>
              <w:t>dB</w:t>
            </w:r>
            <w:proofErr w:type="spellEnd"/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66664" w:rsidRDefault="0026666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266664">
              <w:rPr>
                <w:rFonts w:ascii="Arial" w:eastAsia="Times New Roman" w:hAnsi="Arial" w:cs="Arial"/>
                <w:color w:val="auto"/>
                <w:lang w:eastAsia="en-US"/>
              </w:rPr>
              <w:t>Ciśnienie pracy: regulowane 8, 10, 13 bar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66664" w:rsidRDefault="0026666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266664">
              <w:rPr>
                <w:rFonts w:ascii="Arial" w:eastAsia="Times New Roman" w:hAnsi="Arial" w:cs="Arial"/>
                <w:color w:val="auto"/>
                <w:lang w:eastAsia="en-US"/>
              </w:rPr>
              <w:t>Moc: max. 2x30kW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266664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66664" w:rsidRDefault="0026666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266664">
              <w:rPr>
                <w:rFonts w:ascii="Arial" w:eastAsia="Times New Roman" w:hAnsi="Arial" w:cs="Arial"/>
                <w:color w:val="auto"/>
                <w:lang w:eastAsia="en-US"/>
              </w:rPr>
              <w:t>Zasilanie elektryczne:  1x400V 50-60Hz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0D62F5" w:rsidRPr="00B422E5" w:rsidTr="007C2056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993" w:type="dxa"/>
            <w:shd w:val="clear" w:color="auto" w:fill="BFBFBF" w:themeFill="background1" w:themeFillShade="BF"/>
          </w:tcPr>
          <w:p w:rsidR="000D62F5" w:rsidRPr="00B422E5" w:rsidRDefault="000D62F5" w:rsidP="00736B16">
            <w:pPr>
              <w:pStyle w:val="Bezodstpw"/>
              <w:ind w:left="751" w:hanging="433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</w:tcPr>
          <w:p w:rsidR="00266664" w:rsidRPr="00266664" w:rsidRDefault="00266664" w:rsidP="00266664">
            <w:pPr>
              <w:pStyle w:val="Bezodstpw"/>
              <w:rPr>
                <w:b/>
                <w:bCs/>
              </w:rPr>
            </w:pPr>
            <w:r w:rsidRPr="00266664">
              <w:rPr>
                <w:b/>
                <w:bCs/>
              </w:rPr>
              <w:t>STEROWNIK NADRZĘDNY</w:t>
            </w:r>
          </w:p>
          <w:p w:rsidR="002855DD" w:rsidRPr="0092534F" w:rsidRDefault="00266664" w:rsidP="00266664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266664">
              <w:rPr>
                <w:b/>
                <w:bCs/>
                <w:sz w:val="20"/>
                <w:szCs w:val="20"/>
              </w:rPr>
              <w:t>Rozszerzenie obecnego sterownika produkcji firmy NOVAIR, Francja typ VISON'R zlokalizowanego w budynku TS o sterowanie zarówno system obecnym jak i nowoprojektowanym lub dostarczenie innego kompatybilnego zgodnego z parametrami poniżej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0D62F5" w:rsidRPr="00B422E5" w:rsidRDefault="000D62F5" w:rsidP="00F37D9D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  <w:b/>
                <w:bCs/>
              </w:rPr>
              <w:t>Typ/model sterownika</w:t>
            </w:r>
          </w:p>
        </w:tc>
        <w:tc>
          <w:tcPr>
            <w:tcW w:w="4253" w:type="dxa"/>
          </w:tcPr>
          <w:p w:rsidR="000D62F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5359A" w:rsidRPr="00B422E5" w:rsidRDefault="0005359A" w:rsidP="008274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>Rok produkcji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>Nazwa wytwórcy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>Zasilanie elektryczne:  1x230V 50-60Hz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 xml:space="preserve">Sterownik sprężarek wraz z dotykowym kolorowym wyświetlaczem cyfrowym wskazujący schemat logiczny układu sprężarek, alarmy przekroczenia punktu rosy oraz wykres ciśnienia. Z możliwością </w:t>
            </w:r>
            <w:proofErr w:type="spellStart"/>
            <w:r w:rsidRPr="00266664">
              <w:rPr>
                <w:rFonts w:ascii="Arial" w:hAnsi="Arial" w:cs="Arial"/>
              </w:rPr>
              <w:t>nastawu</w:t>
            </w:r>
            <w:proofErr w:type="spellEnd"/>
            <w:r w:rsidRPr="00266664">
              <w:rPr>
                <w:rFonts w:ascii="Arial" w:hAnsi="Arial" w:cs="Arial"/>
              </w:rPr>
              <w:t xml:space="preserve"> parametrów ciśnienia oraz zarządzania uruchomianiem sprężarek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>Temperatura pracy od 0ºC do +50º,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 xml:space="preserve">Zegar czasu rzeczywistego z synchronizacją NTP (Network Time </w:t>
            </w:r>
            <w:proofErr w:type="spellStart"/>
            <w:r w:rsidRPr="00266664">
              <w:rPr>
                <w:rFonts w:ascii="Arial" w:hAnsi="Arial" w:cs="Arial"/>
              </w:rPr>
              <w:t>Protocol</w:t>
            </w:r>
            <w:proofErr w:type="spellEnd"/>
            <w:r w:rsidRPr="00266664">
              <w:rPr>
                <w:rFonts w:ascii="Arial" w:hAnsi="Arial" w:cs="Arial"/>
              </w:rPr>
              <w:t>)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>Podtrzymanie pamięci ulotnej 72 godziny (bez stosowania baterii)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>Porty komunikacyjne RS232 lub RS485, Ethernet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>Obsługa otwartych protokołów komunikacyjnych Modus lub Ethernet TCP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266664" w:rsidP="000D62F5">
            <w:pPr>
              <w:rPr>
                <w:rFonts w:ascii="Arial" w:hAnsi="Arial" w:cs="Arial"/>
              </w:rPr>
            </w:pPr>
            <w:r w:rsidRPr="00266664">
              <w:rPr>
                <w:rFonts w:ascii="Arial" w:hAnsi="Arial" w:cs="Arial"/>
              </w:rPr>
              <w:t>Modułowa budowa sterownika pozwalająca na rozbudowę (procesor + moduły wejść/wyjść obiektowych)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 xml:space="preserve">Sterownik wyposażony w serwer Web dostępny z </w:t>
            </w:r>
            <w:r w:rsidRPr="000045FE">
              <w:rPr>
                <w:rFonts w:ascii="Arial" w:hAnsi="Arial" w:cs="Arial"/>
              </w:rPr>
              <w:lastRenderedPageBreak/>
              <w:t>protokołu TCP/IP Ethernet w porcie komunikacyjnym zakończonym RJ45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Obsługa sterownika poprzez lokalną sieć Ethernet lub Internet publiczny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Procedura logowania dająca dostęp do wybranych funkcji i grafik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Procedura logowania użytkownika dająca dostęp zweryfikowanemu użytkownikowi do wybranych funkcji i grafik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Komunikowanie się ze sterownikami sprężarek, odczyt i zapis parametrów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Zarządzanie pracą kaskady sprężarek, rotacja sprężarek, zliczanie startów, godzin pracy, alarmowanie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45FE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B422E5" w:rsidRDefault="000045FE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0045FE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Wyświetlanie grafiki kaskady pracujących sprężarek</w:t>
            </w:r>
          </w:p>
        </w:tc>
        <w:tc>
          <w:tcPr>
            <w:tcW w:w="4253" w:type="dxa"/>
          </w:tcPr>
          <w:p w:rsidR="000045FE" w:rsidRPr="00B422E5" w:rsidRDefault="000045FE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45FE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B422E5" w:rsidRDefault="000045FE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0045FE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Podgląd statusów danych w formie tekstowej i graficznej</w:t>
            </w:r>
          </w:p>
        </w:tc>
        <w:tc>
          <w:tcPr>
            <w:tcW w:w="4253" w:type="dxa"/>
          </w:tcPr>
          <w:p w:rsidR="000045FE" w:rsidRPr="00B422E5" w:rsidRDefault="000045FE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45FE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B422E5" w:rsidRDefault="000045FE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0045FE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Rejestracja danych z graficzną prezentacją do 300 obiektów, 200000 próbek</w:t>
            </w:r>
          </w:p>
        </w:tc>
        <w:tc>
          <w:tcPr>
            <w:tcW w:w="4253" w:type="dxa"/>
          </w:tcPr>
          <w:p w:rsidR="000045FE" w:rsidRPr="00B422E5" w:rsidRDefault="000045FE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45FE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B422E5" w:rsidRDefault="000045FE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0045FE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Przeglądarka alarmów, potwierdzanie blokowanie, sortowanie alarmów, rozsyłanie alarmów przez Internet</w:t>
            </w:r>
          </w:p>
        </w:tc>
        <w:tc>
          <w:tcPr>
            <w:tcW w:w="4253" w:type="dxa"/>
          </w:tcPr>
          <w:p w:rsidR="000045FE" w:rsidRPr="00B422E5" w:rsidRDefault="000045FE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45FE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B422E5" w:rsidRDefault="000045FE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0045FE" w:rsidRDefault="000045FE" w:rsidP="000D62F5">
            <w:pPr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Zmiana konfiguracji parametrów sieciowych z przeglądarki internetowej</w:t>
            </w:r>
          </w:p>
        </w:tc>
        <w:tc>
          <w:tcPr>
            <w:tcW w:w="4253" w:type="dxa"/>
          </w:tcPr>
          <w:p w:rsidR="000045FE" w:rsidRPr="00B422E5" w:rsidRDefault="000045FE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45FE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B422E5" w:rsidRDefault="000045FE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0045FE" w:rsidRDefault="000045FE" w:rsidP="000045FE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Wszystkie komunikaty, alarmy, grafiki, zdarzenia wyświetlane na ekranie sterownika w języku polskim.</w:t>
            </w:r>
          </w:p>
        </w:tc>
        <w:tc>
          <w:tcPr>
            <w:tcW w:w="4253" w:type="dxa"/>
          </w:tcPr>
          <w:p w:rsidR="000045FE" w:rsidRPr="00B422E5" w:rsidRDefault="000045FE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45FE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Pr="00B422E5" w:rsidRDefault="000045FE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FE" w:rsidRDefault="000045FE" w:rsidP="000045FE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0045FE">
              <w:rPr>
                <w:rFonts w:ascii="Arial" w:hAnsi="Arial" w:cs="Arial"/>
              </w:rPr>
              <w:t>Wyświetlanie aktualnej temperatury punktu rosy na wyjściu ze stacji uzdatniania powietrza</w:t>
            </w:r>
          </w:p>
        </w:tc>
        <w:tc>
          <w:tcPr>
            <w:tcW w:w="4253" w:type="dxa"/>
          </w:tcPr>
          <w:p w:rsidR="000045FE" w:rsidRPr="00B422E5" w:rsidRDefault="000045FE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422E5" w:rsidRPr="00B422E5" w:rsidTr="00B422E5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22E5" w:rsidRPr="00736B16" w:rsidRDefault="00B422E5" w:rsidP="00736B16">
            <w:pPr>
              <w:ind w:left="391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55DD" w:rsidRDefault="002855DD" w:rsidP="00B422E5">
            <w:pPr>
              <w:rPr>
                <w:rFonts w:ascii="Arial" w:hAnsi="Arial" w:cs="Arial"/>
                <w:b/>
                <w:bCs/>
              </w:rPr>
            </w:pPr>
          </w:p>
          <w:p w:rsidR="00B422E5" w:rsidRDefault="000045FE" w:rsidP="00B422E5">
            <w:pPr>
              <w:rPr>
                <w:rFonts w:ascii="Arial" w:hAnsi="Arial" w:cs="Arial"/>
                <w:b/>
                <w:bCs/>
              </w:rPr>
            </w:pPr>
            <w:r w:rsidRPr="000045FE">
              <w:rPr>
                <w:rFonts w:ascii="Arial" w:hAnsi="Arial" w:cs="Arial"/>
                <w:b/>
                <w:bCs/>
              </w:rPr>
              <w:t>STACJA UZDATNIANIA POWIETRZA</w:t>
            </w:r>
          </w:p>
          <w:p w:rsidR="002855DD" w:rsidRPr="00B422E5" w:rsidRDefault="002855DD" w:rsidP="00B422E5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B422E5" w:rsidRPr="00B422E5" w:rsidRDefault="00B422E5" w:rsidP="00B422E5">
            <w:pPr>
              <w:rPr>
                <w:rFonts w:ascii="Arial" w:hAnsi="Arial" w:cs="Arial"/>
              </w:rPr>
            </w:pPr>
          </w:p>
        </w:tc>
      </w:tr>
      <w:tr w:rsidR="000D62F5" w:rsidRPr="00B422E5" w:rsidTr="00AC1750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F5" w:rsidRPr="00B422E5" w:rsidRDefault="007F4051" w:rsidP="00AC17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4051">
              <w:rPr>
                <w:rFonts w:ascii="Arial" w:hAnsi="Arial" w:cs="Arial"/>
              </w:rPr>
              <w:t>Typ/model systemu uzdatniania powietrza</w:t>
            </w:r>
          </w:p>
        </w:tc>
        <w:tc>
          <w:tcPr>
            <w:tcW w:w="4253" w:type="dxa"/>
          </w:tcPr>
          <w:p w:rsidR="0005359A" w:rsidRPr="00B422E5" w:rsidRDefault="0005359A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7F4051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4051">
              <w:rPr>
                <w:rFonts w:ascii="Arial" w:hAnsi="Arial" w:cs="Arial"/>
              </w:rPr>
              <w:t>Rok produkcji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7F4051" w:rsidP="000045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4051">
              <w:rPr>
                <w:rFonts w:ascii="Arial" w:hAnsi="Arial" w:cs="Arial"/>
              </w:rPr>
              <w:t>Nazwa wytwórcy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C37024">
        <w:tblPrEx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7F4051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4051">
              <w:rPr>
                <w:rFonts w:ascii="Arial" w:hAnsi="Arial" w:cs="Arial"/>
              </w:rPr>
              <w:t>Podwójna stacja uzdatniania powietrza zmontowana na wspólnej podstawie jako jedno urządzenie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Minimalny przepływ: 2x360m3/h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Zasilanie: 1x230V 50-60Hz</w:t>
            </w:r>
          </w:p>
        </w:tc>
        <w:tc>
          <w:tcPr>
            <w:tcW w:w="4253" w:type="dxa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2 filtry wstępne z automatycznym spustem kondensatu</w:t>
            </w:r>
          </w:p>
        </w:tc>
        <w:tc>
          <w:tcPr>
            <w:tcW w:w="4253" w:type="dxa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 xml:space="preserve">2 </w:t>
            </w:r>
            <w:proofErr w:type="spellStart"/>
            <w:r w:rsidRPr="00C37024">
              <w:rPr>
                <w:rFonts w:ascii="Arial" w:hAnsi="Arial" w:cs="Arial"/>
              </w:rPr>
              <w:t>mikrofiltry</w:t>
            </w:r>
            <w:proofErr w:type="spellEnd"/>
          </w:p>
        </w:tc>
        <w:tc>
          <w:tcPr>
            <w:tcW w:w="4253" w:type="dxa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2 filtry adsorpcyjne</w:t>
            </w:r>
          </w:p>
        </w:tc>
        <w:tc>
          <w:tcPr>
            <w:tcW w:w="4253" w:type="dxa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2 filtry wstępne</w:t>
            </w:r>
          </w:p>
        </w:tc>
        <w:tc>
          <w:tcPr>
            <w:tcW w:w="4253" w:type="dxa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2 filtry katalityczne CO/CO2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C37024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2 filtry antybakteryjne</w:t>
            </w:r>
          </w:p>
        </w:tc>
        <w:tc>
          <w:tcPr>
            <w:tcW w:w="4253" w:type="dxa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C37024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Panel sterujący z możliwością automatycznego lub manualnego sterownia pracą urządzenia</w:t>
            </w:r>
          </w:p>
        </w:tc>
        <w:tc>
          <w:tcPr>
            <w:tcW w:w="4253" w:type="dxa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C37024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Funkcja „</w:t>
            </w:r>
            <w:proofErr w:type="spellStart"/>
            <w:r w:rsidRPr="00C37024">
              <w:rPr>
                <w:rFonts w:ascii="Arial" w:hAnsi="Arial" w:cs="Arial"/>
              </w:rPr>
              <w:t>Ekostart</w:t>
            </w:r>
            <w:proofErr w:type="spellEnd"/>
            <w:r w:rsidRPr="00C37024">
              <w:rPr>
                <w:rFonts w:ascii="Arial" w:hAnsi="Arial" w:cs="Arial"/>
              </w:rPr>
              <w:t>” lub inna gwarantująca oszczędność złoża kolumn na poziomie większym jak 5%</w:t>
            </w:r>
          </w:p>
        </w:tc>
        <w:tc>
          <w:tcPr>
            <w:tcW w:w="4253" w:type="dxa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C37024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Potwierdzona zgodność z ISO 7396-1 i wymaganiami PHARMAKOPEA</w:t>
            </w:r>
          </w:p>
        </w:tc>
        <w:tc>
          <w:tcPr>
            <w:tcW w:w="4253" w:type="dxa"/>
          </w:tcPr>
          <w:p w:rsidR="00C37024" w:rsidRPr="00B422E5" w:rsidRDefault="00C37024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62F5" w:rsidRPr="00736B16" w:rsidRDefault="000D62F5" w:rsidP="00736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55DD" w:rsidRDefault="002855DD" w:rsidP="00731D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0D62F5" w:rsidRDefault="00C37024" w:rsidP="00731D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37024">
              <w:rPr>
                <w:rFonts w:ascii="Arial" w:hAnsi="Arial" w:cs="Arial"/>
                <w:b/>
                <w:bCs/>
              </w:rPr>
              <w:t>OSUSZACZ ZIĘBNICZY</w:t>
            </w:r>
          </w:p>
          <w:p w:rsidR="002855DD" w:rsidRPr="00B422E5" w:rsidRDefault="002855DD" w:rsidP="00731D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C37024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Typ/model systemu uzdatniania powietrza</w:t>
            </w:r>
          </w:p>
        </w:tc>
        <w:tc>
          <w:tcPr>
            <w:tcW w:w="4253" w:type="dxa"/>
          </w:tcPr>
          <w:p w:rsidR="0005359A" w:rsidRPr="00B422E5" w:rsidRDefault="0005359A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C37024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7024">
              <w:rPr>
                <w:rFonts w:ascii="Arial" w:hAnsi="Arial" w:cs="Arial"/>
              </w:rPr>
              <w:t>Rok produkcji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C37024" w:rsidP="003522A9">
            <w:pPr>
              <w:pStyle w:val="Bezodstpw"/>
              <w:rPr>
                <w:sz w:val="20"/>
                <w:szCs w:val="20"/>
              </w:rPr>
            </w:pPr>
            <w:r w:rsidRPr="00C37024">
              <w:rPr>
                <w:sz w:val="20"/>
                <w:szCs w:val="20"/>
              </w:rPr>
              <w:t>Nazwa wytwórcy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3522A9">
            <w:pPr>
              <w:pStyle w:val="Bezodstpw"/>
              <w:rPr>
                <w:sz w:val="20"/>
                <w:szCs w:val="20"/>
              </w:rPr>
            </w:pPr>
            <w:r w:rsidRPr="00C37024">
              <w:rPr>
                <w:sz w:val="20"/>
                <w:szCs w:val="20"/>
              </w:rPr>
              <w:t>Przepływ min. 750m3/h</w:t>
            </w:r>
          </w:p>
        </w:tc>
        <w:tc>
          <w:tcPr>
            <w:tcW w:w="4253" w:type="dxa"/>
          </w:tcPr>
          <w:p w:rsidR="00C37024" w:rsidRPr="00B422E5" w:rsidRDefault="00C37024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72291C" w:rsidP="003522A9">
            <w:pPr>
              <w:pStyle w:val="Bezodstpw"/>
              <w:rPr>
                <w:sz w:val="20"/>
                <w:szCs w:val="20"/>
              </w:rPr>
            </w:pPr>
            <w:r w:rsidRPr="0072291C">
              <w:rPr>
                <w:sz w:val="20"/>
                <w:szCs w:val="20"/>
              </w:rPr>
              <w:t>Punkt rosy &lt; +5C</w:t>
            </w:r>
          </w:p>
        </w:tc>
        <w:tc>
          <w:tcPr>
            <w:tcW w:w="4253" w:type="dxa"/>
          </w:tcPr>
          <w:p w:rsidR="00C37024" w:rsidRPr="00B422E5" w:rsidRDefault="00C37024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72291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7024" w:rsidRPr="0072291C" w:rsidRDefault="00C37024" w:rsidP="0072291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785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55DD" w:rsidRDefault="002855DD" w:rsidP="003522A9">
            <w:pPr>
              <w:pStyle w:val="Bezodstpw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:rsidR="00C37024" w:rsidRDefault="0072291C" w:rsidP="003522A9">
            <w:pPr>
              <w:pStyle w:val="Bezodstpw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2291C">
              <w:rPr>
                <w:b/>
                <w:bCs/>
                <w:color w:val="404040" w:themeColor="text1" w:themeTint="BF"/>
                <w:sz w:val="20"/>
                <w:szCs w:val="20"/>
              </w:rPr>
              <w:t>JAKOŚĆ UZDATNIONEGO POWIETRZA</w:t>
            </w:r>
          </w:p>
          <w:p w:rsidR="002855DD" w:rsidRPr="0072291C" w:rsidRDefault="002855DD" w:rsidP="003522A9">
            <w:pPr>
              <w:pStyle w:val="Bezodstpw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C37024" w:rsidRPr="0072291C" w:rsidRDefault="00C37024" w:rsidP="0035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37024" w:rsidRPr="00B422E5" w:rsidTr="00A465D6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72291C" w:rsidP="003522A9">
            <w:pPr>
              <w:pStyle w:val="Bezodstpw"/>
              <w:rPr>
                <w:sz w:val="20"/>
                <w:szCs w:val="20"/>
              </w:rPr>
            </w:pPr>
            <w:r w:rsidRPr="0072291C">
              <w:rPr>
                <w:sz w:val="20"/>
                <w:szCs w:val="20"/>
              </w:rPr>
              <w:t>Stężenie tlenku węgla &lt;2ml/m3</w:t>
            </w:r>
          </w:p>
        </w:tc>
        <w:tc>
          <w:tcPr>
            <w:tcW w:w="4253" w:type="dxa"/>
          </w:tcPr>
          <w:p w:rsidR="00C37024" w:rsidRPr="00B422E5" w:rsidRDefault="00C37024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A465D6" w:rsidRDefault="0072291C" w:rsidP="00C3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A465D6">
              <w:rPr>
                <w:rFonts w:ascii="Arial" w:hAnsi="Arial" w:cs="Arial"/>
                <w:color w:val="404040" w:themeColor="text1" w:themeTint="BF"/>
              </w:rPr>
              <w:t>Stężenie dwutlenku węgla &lt; 300mln/m3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72291C" w:rsidP="00154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91C">
              <w:rPr>
                <w:rFonts w:ascii="Arial" w:hAnsi="Arial" w:cs="Arial"/>
              </w:rPr>
              <w:t>Stężenie NO + NO2 = 0 ml/m3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37024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C37024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24" w:rsidRPr="00B422E5" w:rsidRDefault="0072291C" w:rsidP="00154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91C">
              <w:rPr>
                <w:rFonts w:ascii="Arial" w:hAnsi="Arial" w:cs="Arial"/>
              </w:rPr>
              <w:t>Stężenie SO2 = 0ml/m3</w:t>
            </w:r>
          </w:p>
        </w:tc>
        <w:tc>
          <w:tcPr>
            <w:tcW w:w="4253" w:type="dxa"/>
          </w:tcPr>
          <w:p w:rsidR="00C37024" w:rsidRPr="00B422E5" w:rsidRDefault="00C37024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291C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B422E5" w:rsidRDefault="0072291C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72291C" w:rsidRDefault="0072291C" w:rsidP="00154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91C">
              <w:rPr>
                <w:rFonts w:ascii="Arial" w:hAnsi="Arial" w:cs="Arial"/>
              </w:rPr>
              <w:t>Zawartość pary wodnej &lt; 45ml/m3</w:t>
            </w:r>
          </w:p>
        </w:tc>
        <w:tc>
          <w:tcPr>
            <w:tcW w:w="4253" w:type="dxa"/>
          </w:tcPr>
          <w:p w:rsidR="0072291C" w:rsidRPr="00B422E5" w:rsidRDefault="0072291C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291C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B422E5" w:rsidRDefault="0072291C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72291C" w:rsidRDefault="0072291C" w:rsidP="00154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91C">
              <w:rPr>
                <w:rFonts w:ascii="Arial" w:hAnsi="Arial" w:cs="Arial"/>
              </w:rPr>
              <w:t>Stężenie tlenu = 20,9% +/-0,5%</w:t>
            </w:r>
          </w:p>
        </w:tc>
        <w:tc>
          <w:tcPr>
            <w:tcW w:w="4253" w:type="dxa"/>
          </w:tcPr>
          <w:p w:rsidR="0072291C" w:rsidRPr="00B422E5" w:rsidRDefault="0072291C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291C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B422E5" w:rsidRDefault="0072291C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72291C" w:rsidRDefault="0072291C" w:rsidP="00154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91C">
              <w:rPr>
                <w:rFonts w:ascii="Arial" w:hAnsi="Arial" w:cs="Arial"/>
              </w:rPr>
              <w:t>Stężenie oleju &lt; 0,1mg/m3</w:t>
            </w:r>
          </w:p>
        </w:tc>
        <w:tc>
          <w:tcPr>
            <w:tcW w:w="4253" w:type="dxa"/>
          </w:tcPr>
          <w:p w:rsidR="0072291C" w:rsidRPr="00B422E5" w:rsidRDefault="0072291C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291C" w:rsidRPr="00B422E5" w:rsidTr="0072291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291C" w:rsidRPr="0072291C" w:rsidRDefault="0072291C" w:rsidP="0072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55DD" w:rsidRDefault="002855DD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291C" w:rsidRDefault="0072291C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2291C">
              <w:rPr>
                <w:rFonts w:ascii="Arial" w:hAnsi="Arial" w:cs="Arial"/>
                <w:b/>
                <w:bCs/>
              </w:rPr>
              <w:t>CZUJNIK PUNKTU ROSY</w:t>
            </w:r>
          </w:p>
          <w:p w:rsidR="002855DD" w:rsidRPr="0072291C" w:rsidRDefault="002855DD" w:rsidP="00154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72291C" w:rsidRPr="00B422E5" w:rsidRDefault="0072291C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291C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72291C" w:rsidRDefault="0072291C" w:rsidP="00ED517D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BC23F9" w:rsidRDefault="00BC23F9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23F9">
              <w:rPr>
                <w:rFonts w:ascii="Arial" w:hAnsi="Arial" w:cs="Arial"/>
                <w:bCs/>
              </w:rPr>
              <w:t>Typ/Model czujnika punktu rosy</w:t>
            </w:r>
          </w:p>
        </w:tc>
        <w:tc>
          <w:tcPr>
            <w:tcW w:w="4253" w:type="dxa"/>
          </w:tcPr>
          <w:p w:rsidR="0072291C" w:rsidRPr="00B422E5" w:rsidRDefault="0072291C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291C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72291C" w:rsidRDefault="0072291C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BC23F9" w:rsidRDefault="00BC23F9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23F9">
              <w:rPr>
                <w:rFonts w:ascii="Arial" w:hAnsi="Arial" w:cs="Arial"/>
                <w:bCs/>
              </w:rPr>
              <w:t>Poziom alarmowania: -20stC</w:t>
            </w:r>
          </w:p>
        </w:tc>
        <w:tc>
          <w:tcPr>
            <w:tcW w:w="4253" w:type="dxa"/>
          </w:tcPr>
          <w:p w:rsidR="0072291C" w:rsidRPr="00B422E5" w:rsidRDefault="0072291C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291C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72291C" w:rsidRDefault="0072291C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1C" w:rsidRPr="00BC23F9" w:rsidRDefault="00BC23F9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23F9">
              <w:rPr>
                <w:rFonts w:ascii="Arial" w:hAnsi="Arial" w:cs="Arial"/>
                <w:bCs/>
              </w:rPr>
              <w:t>Zakres pracy: -80stC - +20stC</w:t>
            </w:r>
          </w:p>
        </w:tc>
        <w:tc>
          <w:tcPr>
            <w:tcW w:w="4253" w:type="dxa"/>
          </w:tcPr>
          <w:p w:rsidR="0072291C" w:rsidRPr="00B422E5" w:rsidRDefault="0072291C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3F9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72291C" w:rsidRDefault="00BC23F9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BC23F9" w:rsidRDefault="00BC23F9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23F9">
              <w:rPr>
                <w:rFonts w:ascii="Arial" w:hAnsi="Arial" w:cs="Arial"/>
                <w:bCs/>
              </w:rPr>
              <w:t xml:space="preserve">Sygnał wyjściowy 4-20 </w:t>
            </w:r>
            <w:proofErr w:type="spellStart"/>
            <w:r w:rsidRPr="00BC23F9">
              <w:rPr>
                <w:rFonts w:ascii="Arial" w:hAnsi="Arial" w:cs="Arial"/>
                <w:bCs/>
              </w:rPr>
              <w:t>mA</w:t>
            </w:r>
            <w:proofErr w:type="spellEnd"/>
          </w:p>
        </w:tc>
        <w:tc>
          <w:tcPr>
            <w:tcW w:w="4253" w:type="dxa"/>
          </w:tcPr>
          <w:p w:rsidR="00BC23F9" w:rsidRPr="00B422E5" w:rsidRDefault="00BC23F9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3F9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72291C" w:rsidRDefault="00BC23F9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BC23F9" w:rsidRDefault="00BC23F9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23F9">
              <w:rPr>
                <w:rFonts w:ascii="Arial" w:hAnsi="Arial" w:cs="Arial"/>
                <w:bCs/>
              </w:rPr>
              <w:t>Wyświetlacz wskazujący aktualną temperaturę punkt rosy oraz podłączenie do sterownika nadrzędnego</w:t>
            </w:r>
          </w:p>
        </w:tc>
        <w:tc>
          <w:tcPr>
            <w:tcW w:w="4253" w:type="dxa"/>
          </w:tcPr>
          <w:p w:rsidR="00BC23F9" w:rsidRPr="00B422E5" w:rsidRDefault="00BC23F9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3F9" w:rsidRPr="00B422E5" w:rsidTr="007F7EDE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3F9" w:rsidRPr="0072291C" w:rsidRDefault="00BC23F9" w:rsidP="0072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55DD" w:rsidRDefault="002855DD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C23F9" w:rsidRDefault="007F7EDE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F7EDE">
              <w:rPr>
                <w:rFonts w:ascii="Arial" w:hAnsi="Arial" w:cs="Arial"/>
                <w:b/>
                <w:bCs/>
              </w:rPr>
              <w:t>POZOSTAŁE KOMPONENTY</w:t>
            </w:r>
          </w:p>
          <w:p w:rsidR="002855DD" w:rsidRPr="00BC23F9" w:rsidRDefault="002855DD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BC23F9" w:rsidRPr="00B422E5" w:rsidRDefault="00BC23F9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3F9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72291C" w:rsidRDefault="00BC23F9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BC23F9" w:rsidRDefault="00495DAB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5DAB">
              <w:rPr>
                <w:rFonts w:ascii="Arial" w:hAnsi="Arial" w:cs="Arial"/>
                <w:bCs/>
              </w:rPr>
              <w:t>Zbiornik wolnostojący, emaliowany, ocynkowany wewnątrz min. 2000l 2 sztuki, z zaworem nadmiarowym, zbiornik i układ zgłoszony do UDT przez dostawcę</w:t>
            </w:r>
          </w:p>
        </w:tc>
        <w:tc>
          <w:tcPr>
            <w:tcW w:w="4253" w:type="dxa"/>
          </w:tcPr>
          <w:p w:rsidR="00BC23F9" w:rsidRPr="00B422E5" w:rsidRDefault="00BC23F9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465D6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72291C" w:rsidRDefault="00A465D6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BC23F9" w:rsidRDefault="00495DAB" w:rsidP="00067F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5DAB">
              <w:rPr>
                <w:rFonts w:ascii="Arial" w:hAnsi="Arial" w:cs="Arial"/>
                <w:bCs/>
              </w:rPr>
              <w:t>Komp</w:t>
            </w:r>
            <w:r w:rsidR="00067F07">
              <w:rPr>
                <w:rFonts w:ascii="Arial" w:hAnsi="Arial" w:cs="Arial"/>
                <w:bCs/>
              </w:rPr>
              <w:t>let zaworów medycznych zgodnych</w:t>
            </w:r>
            <w:r w:rsidRPr="00495DAB">
              <w:rPr>
                <w:rFonts w:ascii="Arial" w:hAnsi="Arial" w:cs="Arial"/>
                <w:bCs/>
              </w:rPr>
              <w:t xml:space="preserve"> z normą ISO 7396-1 oraz aprobatą CE dla wyrobu medycznego (załączyć)</w:t>
            </w:r>
          </w:p>
        </w:tc>
        <w:tc>
          <w:tcPr>
            <w:tcW w:w="4253" w:type="dxa"/>
          </w:tcPr>
          <w:p w:rsidR="00A465D6" w:rsidRPr="00B422E5" w:rsidRDefault="00A465D6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3F9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72291C" w:rsidRDefault="00BC23F9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BC23F9" w:rsidRDefault="00495DAB" w:rsidP="00067F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5DAB">
              <w:rPr>
                <w:rFonts w:ascii="Arial" w:hAnsi="Arial" w:cs="Arial"/>
                <w:bCs/>
              </w:rPr>
              <w:t xml:space="preserve">Do łączenia układu zostaną wykorzystane rury medyczne zgodne z normą ISO 13348  załączyć deklarację zgodności </w:t>
            </w:r>
            <w:r w:rsidR="00067F07">
              <w:rPr>
                <w:rFonts w:ascii="Arial" w:hAnsi="Arial" w:cs="Arial"/>
                <w:bCs/>
              </w:rPr>
              <w:t xml:space="preserve">wytwórcy i certyfikat CE </w:t>
            </w:r>
          </w:p>
        </w:tc>
        <w:tc>
          <w:tcPr>
            <w:tcW w:w="4253" w:type="dxa"/>
          </w:tcPr>
          <w:p w:rsidR="00BC23F9" w:rsidRPr="00B422E5" w:rsidRDefault="00BC23F9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465D6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72291C" w:rsidRDefault="00A465D6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AB" w:rsidRPr="00495DAB" w:rsidRDefault="00495DAB" w:rsidP="00495D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5DAB">
              <w:rPr>
                <w:rFonts w:ascii="Arial" w:hAnsi="Arial" w:cs="Arial"/>
                <w:bCs/>
              </w:rPr>
              <w:t xml:space="preserve">Układ nadzorowania parametrów sprężonego powietrza w czasie rzeczywistym w zakresie: </w:t>
            </w:r>
          </w:p>
          <w:p w:rsidR="00495DAB" w:rsidRPr="00495DAB" w:rsidRDefault="00495DAB" w:rsidP="00495DA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5DAB">
              <w:rPr>
                <w:rFonts w:ascii="Arial" w:hAnsi="Arial" w:cs="Arial"/>
                <w:bCs/>
              </w:rPr>
              <w:t xml:space="preserve">Zawartość oleju, </w:t>
            </w:r>
          </w:p>
          <w:p w:rsidR="00495DAB" w:rsidRPr="00495DAB" w:rsidRDefault="00495DAB" w:rsidP="00495DA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5DAB">
              <w:rPr>
                <w:rFonts w:ascii="Arial" w:hAnsi="Arial" w:cs="Arial"/>
                <w:bCs/>
              </w:rPr>
              <w:t>Zawartość wody/punkt rosy,</w:t>
            </w:r>
          </w:p>
          <w:p w:rsidR="00495DAB" w:rsidRPr="00495DAB" w:rsidRDefault="00495DAB" w:rsidP="00495DA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5DAB">
              <w:rPr>
                <w:rFonts w:ascii="Arial" w:hAnsi="Arial" w:cs="Arial"/>
                <w:bCs/>
              </w:rPr>
              <w:t>Zawartość CO i CO2,</w:t>
            </w:r>
          </w:p>
          <w:p w:rsidR="00495DAB" w:rsidRPr="00495DAB" w:rsidRDefault="00495DAB" w:rsidP="00495DA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5DAB">
              <w:rPr>
                <w:rFonts w:ascii="Arial" w:hAnsi="Arial" w:cs="Arial"/>
                <w:bCs/>
              </w:rPr>
              <w:t>Ciśnienie instalacji.</w:t>
            </w:r>
          </w:p>
          <w:p w:rsidR="00A465D6" w:rsidRPr="00BC23F9" w:rsidRDefault="00495DAB" w:rsidP="00495D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95DAB">
              <w:rPr>
                <w:rFonts w:ascii="Arial" w:hAnsi="Arial" w:cs="Arial"/>
                <w:bCs/>
              </w:rPr>
              <w:t>(załączyć katalog potwierdzający parametry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3" w:type="dxa"/>
          </w:tcPr>
          <w:p w:rsidR="00A465D6" w:rsidRPr="00B422E5" w:rsidRDefault="00A465D6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465D6" w:rsidRPr="00B422E5" w:rsidTr="00495DAB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65D6" w:rsidRPr="0072291C" w:rsidRDefault="00A465D6" w:rsidP="0072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55DD" w:rsidRDefault="002855DD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465D6" w:rsidRDefault="00495DAB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95DAB">
              <w:rPr>
                <w:rFonts w:ascii="Arial" w:hAnsi="Arial" w:cs="Arial"/>
                <w:b/>
                <w:bCs/>
              </w:rPr>
              <w:t>WYMAGANIA DOT. CAŁEGO UKŁADU</w:t>
            </w:r>
          </w:p>
          <w:p w:rsidR="002855DD" w:rsidRPr="00BC23F9" w:rsidRDefault="002855DD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A465D6" w:rsidRPr="00B422E5" w:rsidRDefault="00A465D6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465D6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72291C" w:rsidRDefault="00A465D6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BC23F9" w:rsidRDefault="00712559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2559">
              <w:rPr>
                <w:rFonts w:ascii="Arial" w:hAnsi="Arial" w:cs="Arial"/>
                <w:bCs/>
              </w:rPr>
              <w:t>Aprobata CE dla wyrobu medycznego zgodnie z 93/42/EEC dla układu (załączyć)</w:t>
            </w:r>
          </w:p>
        </w:tc>
        <w:tc>
          <w:tcPr>
            <w:tcW w:w="4253" w:type="dxa"/>
          </w:tcPr>
          <w:p w:rsidR="00A465D6" w:rsidRPr="00B422E5" w:rsidRDefault="00A465D6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465D6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72291C" w:rsidRDefault="00A465D6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BC23F9" w:rsidRDefault="00712559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12559">
              <w:rPr>
                <w:rFonts w:ascii="Arial" w:hAnsi="Arial" w:cs="Arial"/>
                <w:bCs/>
              </w:rPr>
              <w:t>Deklaracja zgodności wytwórcy (załączyć)</w:t>
            </w:r>
          </w:p>
        </w:tc>
        <w:tc>
          <w:tcPr>
            <w:tcW w:w="4253" w:type="dxa"/>
          </w:tcPr>
          <w:p w:rsidR="00A465D6" w:rsidRPr="00B422E5" w:rsidRDefault="00A465D6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465D6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72291C" w:rsidRDefault="00A465D6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BC23F9" w:rsidRDefault="003D410F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D410F">
              <w:rPr>
                <w:rFonts w:ascii="Arial" w:hAnsi="Arial" w:cs="Arial"/>
                <w:bCs/>
              </w:rPr>
              <w:t>Potwierdzenie zgłoszenia do URPL (załączyć)</w:t>
            </w:r>
          </w:p>
        </w:tc>
        <w:tc>
          <w:tcPr>
            <w:tcW w:w="4253" w:type="dxa"/>
          </w:tcPr>
          <w:p w:rsidR="00A465D6" w:rsidRPr="00B422E5" w:rsidRDefault="00A465D6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3F9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72291C" w:rsidRDefault="00BC23F9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BC23F9" w:rsidRDefault="003D410F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D410F">
              <w:rPr>
                <w:rFonts w:ascii="Arial" w:hAnsi="Arial" w:cs="Arial"/>
                <w:bCs/>
              </w:rPr>
              <w:t>3 lata gwarancji wytwórcy</w:t>
            </w:r>
          </w:p>
        </w:tc>
        <w:tc>
          <w:tcPr>
            <w:tcW w:w="4253" w:type="dxa"/>
          </w:tcPr>
          <w:p w:rsidR="00BC23F9" w:rsidRPr="00B422E5" w:rsidRDefault="00BC23F9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465D6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72291C" w:rsidRDefault="00A465D6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6" w:rsidRPr="00BC23F9" w:rsidRDefault="003D410F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D410F">
              <w:rPr>
                <w:rFonts w:ascii="Arial" w:hAnsi="Arial" w:cs="Arial"/>
                <w:bCs/>
              </w:rPr>
              <w:t>Bezpłatny serwis min. 1x w roku w okresie gwarancji bez wymiany materiałów eksploatacyjnych</w:t>
            </w:r>
          </w:p>
        </w:tc>
        <w:tc>
          <w:tcPr>
            <w:tcW w:w="4253" w:type="dxa"/>
          </w:tcPr>
          <w:p w:rsidR="00A465D6" w:rsidRPr="00B422E5" w:rsidRDefault="00A465D6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3F9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72291C" w:rsidRDefault="00BC23F9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F9" w:rsidRPr="00BC23F9" w:rsidRDefault="003D410F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D410F">
              <w:rPr>
                <w:rFonts w:ascii="Arial" w:hAnsi="Arial" w:cs="Arial"/>
                <w:bCs/>
              </w:rPr>
              <w:t>Reakcja serwisu w ciągu 24h</w:t>
            </w:r>
          </w:p>
        </w:tc>
        <w:tc>
          <w:tcPr>
            <w:tcW w:w="4253" w:type="dxa"/>
          </w:tcPr>
          <w:p w:rsidR="00BC23F9" w:rsidRPr="00B422E5" w:rsidRDefault="00BC23F9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410F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0F" w:rsidRPr="0072291C" w:rsidRDefault="003D410F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0F" w:rsidRPr="003D410F" w:rsidRDefault="00675AA8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5AA8">
              <w:rPr>
                <w:rFonts w:ascii="Arial" w:hAnsi="Arial" w:cs="Arial"/>
                <w:bCs/>
              </w:rPr>
              <w:t>Koszt materiałów eksploatacyjnych  wszystkich elementów układu w ciągu roku</w:t>
            </w:r>
          </w:p>
        </w:tc>
        <w:tc>
          <w:tcPr>
            <w:tcW w:w="4253" w:type="dxa"/>
          </w:tcPr>
          <w:p w:rsidR="003D410F" w:rsidRPr="00B422E5" w:rsidRDefault="003D410F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75AA8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A8" w:rsidRPr="0072291C" w:rsidRDefault="00675AA8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A8" w:rsidRPr="00675AA8" w:rsidRDefault="00675AA8" w:rsidP="00675A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5AA8">
              <w:rPr>
                <w:rFonts w:ascii="Arial" w:hAnsi="Arial" w:cs="Arial"/>
                <w:bCs/>
              </w:rPr>
              <w:t>Materiały potwierdzający oferowane parametry techniczne</w:t>
            </w:r>
          </w:p>
          <w:p w:rsidR="00675AA8" w:rsidRPr="00675AA8" w:rsidRDefault="00675AA8" w:rsidP="00675A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5AA8">
              <w:rPr>
                <w:rFonts w:ascii="Arial" w:hAnsi="Arial" w:cs="Arial"/>
                <w:bCs/>
              </w:rPr>
              <w:t>w języku polskim (prospekt urządzenia, folder, katalog) załączyć</w:t>
            </w:r>
          </w:p>
        </w:tc>
        <w:tc>
          <w:tcPr>
            <w:tcW w:w="4253" w:type="dxa"/>
          </w:tcPr>
          <w:p w:rsidR="00675AA8" w:rsidRPr="00B422E5" w:rsidRDefault="00675AA8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410F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0F" w:rsidRPr="0072291C" w:rsidRDefault="003D410F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0F" w:rsidRPr="003D410F" w:rsidRDefault="00675AA8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5AA8">
              <w:rPr>
                <w:rFonts w:ascii="Arial" w:hAnsi="Arial" w:cs="Arial"/>
                <w:bCs/>
              </w:rPr>
              <w:t>Paszport techniczny</w:t>
            </w:r>
          </w:p>
        </w:tc>
        <w:tc>
          <w:tcPr>
            <w:tcW w:w="4253" w:type="dxa"/>
          </w:tcPr>
          <w:p w:rsidR="003D410F" w:rsidRPr="00B422E5" w:rsidRDefault="003D410F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75AA8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A8" w:rsidRPr="0072291C" w:rsidRDefault="00675AA8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A8" w:rsidRPr="003D410F" w:rsidRDefault="00675AA8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5AA8">
              <w:rPr>
                <w:rFonts w:ascii="Arial" w:hAnsi="Arial" w:cs="Arial"/>
                <w:bCs/>
              </w:rPr>
              <w:t>Instrukcja obsługi w języku polskim</w:t>
            </w:r>
          </w:p>
        </w:tc>
        <w:tc>
          <w:tcPr>
            <w:tcW w:w="4253" w:type="dxa"/>
          </w:tcPr>
          <w:p w:rsidR="00675AA8" w:rsidRPr="00B422E5" w:rsidRDefault="00675AA8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75AA8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A8" w:rsidRPr="0072291C" w:rsidRDefault="00675AA8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A8" w:rsidRPr="003D410F" w:rsidRDefault="00675AA8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5AA8">
              <w:rPr>
                <w:rFonts w:ascii="Arial" w:hAnsi="Arial" w:cs="Arial"/>
                <w:bCs/>
              </w:rPr>
              <w:t>Karta gwarancyjna</w:t>
            </w:r>
          </w:p>
        </w:tc>
        <w:tc>
          <w:tcPr>
            <w:tcW w:w="4253" w:type="dxa"/>
          </w:tcPr>
          <w:p w:rsidR="00675AA8" w:rsidRPr="00B422E5" w:rsidRDefault="00675AA8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410F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0F" w:rsidRPr="0072291C" w:rsidRDefault="003D410F" w:rsidP="007B3568">
            <w:pPr>
              <w:pStyle w:val="Bezodstpw"/>
              <w:numPr>
                <w:ilvl w:val="0"/>
                <w:numId w:val="3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0F" w:rsidRPr="003D410F" w:rsidRDefault="00675AA8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5AA8">
              <w:rPr>
                <w:rFonts w:ascii="Arial" w:hAnsi="Arial" w:cs="Arial"/>
                <w:bCs/>
              </w:rPr>
              <w:t>Podać nazwę serwisu oraz załączyć dokumenty potwierdzające autoryzację przez wytwórcę</w:t>
            </w:r>
          </w:p>
        </w:tc>
        <w:tc>
          <w:tcPr>
            <w:tcW w:w="4253" w:type="dxa"/>
          </w:tcPr>
          <w:p w:rsidR="003D410F" w:rsidRPr="00B422E5" w:rsidRDefault="003D410F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C2D63" w:rsidRDefault="004C2D63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0C6DF6">
        <w:rPr>
          <w:rFonts w:ascii="Tahoma" w:eastAsia="Times New Roman" w:hAnsi="Tahoma" w:cs="Tahoma"/>
          <w:b/>
          <w:color w:val="auto"/>
          <w:bdr w:val="none" w:sz="0" w:space="0" w:color="auto"/>
        </w:rPr>
        <w:t>Uwaga! Zamawiający wymaga od Wykonawcy wypełnienia powyższej tabeli, udzielając odpowiedzi TAK lub NIE. Wpisanie</w:t>
      </w:r>
      <w:r w:rsidR="005C4C6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odpowiedzi</w:t>
      </w:r>
      <w:r w:rsidRPr="000C6DF6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„NIE” </w:t>
      </w:r>
      <w:r w:rsidR="005C4C6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traktujemy jako niespełnienie wymagań Zamawiającego, co </w:t>
      </w:r>
      <w:r w:rsidRPr="000C6DF6">
        <w:rPr>
          <w:rFonts w:ascii="Tahoma" w:eastAsia="Times New Roman" w:hAnsi="Tahoma" w:cs="Tahoma"/>
          <w:b/>
          <w:color w:val="auto"/>
          <w:bdr w:val="none" w:sz="0" w:space="0" w:color="auto"/>
        </w:rPr>
        <w:t>spowoduje odrzucenie</w:t>
      </w:r>
      <w:r w:rsidR="005C4C6E">
        <w:rPr>
          <w:rFonts w:ascii="Tahoma" w:eastAsia="Times New Roman" w:hAnsi="Tahoma" w:cs="Tahoma"/>
          <w:b/>
          <w:color w:val="auto"/>
          <w:bdr w:val="none" w:sz="0" w:space="0" w:color="auto"/>
        </w:rPr>
        <w:t>m</w:t>
      </w:r>
      <w:r w:rsidRPr="000C6DF6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oferty.</w:t>
      </w: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Tahoma" w:eastAsia="Times New Roman" w:hAnsi="Tahoma" w:cs="Times New Roman"/>
          <w:color w:val="auto"/>
          <w:bdr w:val="none" w:sz="0" w:space="0" w:color="auto"/>
        </w:rPr>
      </w:pP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="Times New Roman" w:hAnsi="Times New Roman" w:cs="Times New Roman"/>
          <w:color w:val="auto"/>
          <w:bdr w:val="none" w:sz="0" w:space="0" w:color="auto"/>
        </w:rPr>
      </w:pPr>
      <w:bookmarkStart w:id="0" w:name="_GoBack"/>
      <w:bookmarkEnd w:id="0"/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-426"/>
        <w:rPr>
          <w:rFonts w:ascii="Tahoma" w:eastAsia="Times New Roman" w:hAnsi="Tahoma" w:cs="Tahoma"/>
          <w:color w:val="auto"/>
          <w:bdr w:val="none" w:sz="0" w:space="0" w:color="auto"/>
        </w:rPr>
      </w:pPr>
      <w:r w:rsidRPr="000C6DF6">
        <w:rPr>
          <w:rFonts w:ascii="Tahoma" w:eastAsia="Times New Roman" w:hAnsi="Tahoma" w:cs="Tahoma"/>
          <w:color w:val="auto"/>
          <w:bdr w:val="none" w:sz="0" w:space="0" w:color="auto"/>
        </w:rPr>
        <w:t>…….............................                                                                  ……........................................................</w:t>
      </w:r>
    </w:p>
    <w:p w:rsidR="000C6DF6" w:rsidRPr="000C6DF6" w:rsidRDefault="008D26F0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-426"/>
        <w:rPr>
          <w:rFonts w:ascii="Tahoma" w:eastAsia="Times New Roman" w:hAnsi="Tahoma" w:cs="Tahoma"/>
          <w:color w:val="auto"/>
          <w:bdr w:val="none" w:sz="0" w:space="0" w:color="auto"/>
        </w:rPr>
      </w:pPr>
      <w:r>
        <w:rPr>
          <w:rFonts w:ascii="Tahoma" w:eastAsia="Times New Roman" w:hAnsi="Tahoma" w:cs="Tahoma"/>
          <w:color w:val="auto"/>
          <w:bdr w:val="none" w:sz="0" w:space="0" w:color="auto"/>
        </w:rPr>
        <w:t>/ miejscowość</w:t>
      </w:r>
      <w:r w:rsidR="000C6DF6" w:rsidRPr="000C6DF6">
        <w:rPr>
          <w:rFonts w:ascii="Tahoma" w:eastAsia="Times New Roman" w:hAnsi="Tahoma" w:cs="Tahoma"/>
          <w:color w:val="auto"/>
          <w:bdr w:val="none" w:sz="0" w:space="0" w:color="auto"/>
        </w:rPr>
        <w:t>,</w:t>
      </w:r>
      <w:r>
        <w:rPr>
          <w:rFonts w:ascii="Tahoma" w:eastAsia="Times New Roman" w:hAnsi="Tahoma" w:cs="Tahoma"/>
          <w:color w:val="auto"/>
          <w:bdr w:val="none" w:sz="0" w:space="0" w:color="auto"/>
        </w:rPr>
        <w:t xml:space="preserve"> </w:t>
      </w:r>
      <w:r w:rsidR="000C6DF6" w:rsidRPr="000C6DF6">
        <w:rPr>
          <w:rFonts w:ascii="Tahoma" w:eastAsia="Times New Roman" w:hAnsi="Tahoma" w:cs="Tahoma"/>
          <w:color w:val="auto"/>
          <w:bdr w:val="none" w:sz="0" w:space="0" w:color="auto"/>
        </w:rPr>
        <w:t xml:space="preserve">data /                                                                      /pieczęć i podpis osoby / osób wskazanych  </w:t>
      </w: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-426"/>
        <w:rPr>
          <w:rFonts w:ascii="Tahoma" w:eastAsia="Times New Roman" w:hAnsi="Tahoma" w:cs="Tahoma"/>
          <w:color w:val="auto"/>
          <w:bdr w:val="none" w:sz="0" w:space="0" w:color="auto"/>
        </w:rPr>
      </w:pPr>
      <w:r w:rsidRPr="000C6DF6">
        <w:rPr>
          <w:rFonts w:ascii="Tahoma" w:eastAsia="Times New Roman" w:hAnsi="Tahoma" w:cs="Tahoma"/>
          <w:color w:val="auto"/>
          <w:bdr w:val="none" w:sz="0" w:space="0" w:color="auto"/>
        </w:rPr>
        <w:t xml:space="preserve">                                                                                                    w dokumencie, uprawnionej/uprawnionych</w:t>
      </w: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Tahoma" w:eastAsia="Times New Roman" w:hAnsi="Tahoma" w:cs="Tahoma"/>
          <w:color w:val="auto"/>
          <w:bdr w:val="none" w:sz="0" w:space="0" w:color="auto"/>
        </w:rPr>
      </w:pPr>
      <w:r w:rsidRPr="000C6DF6">
        <w:rPr>
          <w:rFonts w:ascii="Tahoma" w:eastAsia="Times New Roman" w:hAnsi="Tahoma" w:cs="Tahoma"/>
          <w:color w:val="auto"/>
          <w:bdr w:val="none" w:sz="0" w:space="0" w:color="auto"/>
        </w:rPr>
        <w:t xml:space="preserve">                                                                                             do występowania w obrocie prawnym,  </w:t>
      </w:r>
    </w:p>
    <w:p w:rsidR="000C6DF6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Tahoma" w:eastAsia="Times New Roman" w:hAnsi="Tahoma" w:cs="Tahoma"/>
          <w:color w:val="auto"/>
          <w:bdr w:val="none" w:sz="0" w:space="0" w:color="auto"/>
        </w:rPr>
      </w:pPr>
      <w:r w:rsidRPr="000C6DF6">
        <w:rPr>
          <w:rFonts w:ascii="Tahoma" w:eastAsia="Times New Roman" w:hAnsi="Tahoma" w:cs="Tahoma"/>
          <w:color w:val="auto"/>
          <w:bdr w:val="none" w:sz="0" w:space="0" w:color="auto"/>
        </w:rPr>
        <w:t xml:space="preserve">                                                                                             reprezentowania Wykonawcy i składania  </w:t>
      </w:r>
    </w:p>
    <w:p w:rsidR="00A9381B" w:rsidRPr="000C6DF6" w:rsidRDefault="000C6DF6" w:rsidP="000C6D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0C6DF6">
        <w:rPr>
          <w:rFonts w:ascii="Tahoma" w:eastAsia="Times New Roman" w:hAnsi="Tahoma" w:cs="Tahoma"/>
          <w:color w:val="auto"/>
          <w:bdr w:val="none" w:sz="0" w:space="0" w:color="auto"/>
        </w:rPr>
        <w:t xml:space="preserve">                                                                                          </w:t>
      </w:r>
      <w:r>
        <w:rPr>
          <w:rFonts w:ascii="Tahoma" w:eastAsia="Times New Roman" w:hAnsi="Tahoma" w:cs="Tahoma"/>
          <w:color w:val="auto"/>
          <w:bdr w:val="none" w:sz="0" w:space="0" w:color="auto"/>
        </w:rPr>
        <w:t xml:space="preserve">   świadczeń woli w jego </w:t>
      </w:r>
      <w:proofErr w:type="spellStart"/>
      <w:r>
        <w:rPr>
          <w:rFonts w:ascii="Tahoma" w:eastAsia="Times New Roman" w:hAnsi="Tahoma" w:cs="Tahoma"/>
          <w:color w:val="auto"/>
          <w:bdr w:val="none" w:sz="0" w:space="0" w:color="auto"/>
        </w:rPr>
        <w:t>imieni</w:t>
      </w:r>
      <w:proofErr w:type="spellEnd"/>
    </w:p>
    <w:sectPr w:rsidR="00A9381B" w:rsidRPr="000C6DF6" w:rsidSect="00BC1708">
      <w:headerReference w:type="default" r:id="rId9"/>
      <w:footerReference w:type="default" r:id="rId10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80" w:rsidRDefault="00961C80">
      <w:r>
        <w:separator/>
      </w:r>
    </w:p>
  </w:endnote>
  <w:endnote w:type="continuationSeparator" w:id="0">
    <w:p w:rsidR="00961C80" w:rsidRDefault="0096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E" w:rsidRPr="00736B16" w:rsidRDefault="000529EE">
    <w:pPr>
      <w:pStyle w:val="Stopka"/>
      <w:rPr>
        <w:rFonts w:ascii="Arial" w:hAnsi="Arial" w:cs="Arial"/>
        <w:color w:val="0070C0"/>
        <w:sz w:val="18"/>
        <w:szCs w:val="18"/>
      </w:rPr>
    </w:pPr>
    <w:r w:rsidRPr="00736B16">
      <w:rPr>
        <w:rFonts w:ascii="Arial" w:hAnsi="Arial" w:cs="Arial"/>
        <w:color w:val="0070C0"/>
        <w:sz w:val="18"/>
        <w:szCs w:val="18"/>
      </w:rPr>
      <w:t>Znak sprawy : NZ/220/</w:t>
    </w:r>
    <w:r w:rsidR="00827478">
      <w:rPr>
        <w:rFonts w:ascii="Arial" w:hAnsi="Arial" w:cs="Arial"/>
        <w:color w:val="0070C0"/>
        <w:sz w:val="18"/>
        <w:szCs w:val="18"/>
      </w:rPr>
      <w:t>73</w:t>
    </w:r>
    <w:r w:rsidRPr="00736B16">
      <w:rPr>
        <w:rFonts w:ascii="Arial" w:hAnsi="Arial" w:cs="Arial"/>
        <w:color w:val="0070C0"/>
        <w:sz w:val="18"/>
        <w:szCs w:val="18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80" w:rsidRDefault="00961C80">
      <w:r>
        <w:separator/>
      </w:r>
    </w:p>
  </w:footnote>
  <w:footnote w:type="continuationSeparator" w:id="0">
    <w:p w:rsidR="00961C80" w:rsidRDefault="0096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E" w:rsidRDefault="005C4C6E">
    <w:pPr>
      <w:pStyle w:val="Bezformatowania"/>
    </w:pPr>
    <w:r>
      <w:rPr>
        <w:noProof/>
      </w:rPr>
      <w:pict>
        <v:rect id="officeArt object" o:spid="_x0000_s2049" style="position:absolute;margin-left:306pt;margin-top:738.65pt;width:6pt;height:11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PB5wEAALs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" stroked="f" strokeweight="1pt">
          <v:stroke miterlimit="4"/>
          <v:textbox inset="0,0,0,0">
            <w:txbxContent>
              <w:p w:rsidR="000529EE" w:rsidRDefault="0051457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529EE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C4C6E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1D3CB6"/>
    <w:multiLevelType w:val="hybridMultilevel"/>
    <w:tmpl w:val="F27AB166"/>
    <w:lvl w:ilvl="0" w:tplc="3C805BD6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4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6">
    <w:nsid w:val="0B5B6557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1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4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34D40"/>
    <w:multiLevelType w:val="hybridMultilevel"/>
    <w:tmpl w:val="C9763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2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3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5">
    <w:nsid w:val="47526052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9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AF300B"/>
    <w:multiLevelType w:val="hybridMultilevel"/>
    <w:tmpl w:val="65201382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2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3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7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6"/>
  </w:num>
  <w:num w:numId="2">
    <w:abstractNumId w:val="11"/>
  </w:num>
  <w:num w:numId="3">
    <w:abstractNumId w:val="5"/>
  </w:num>
  <w:num w:numId="4">
    <w:abstractNumId w:val="22"/>
  </w:num>
  <w:num w:numId="5">
    <w:abstractNumId w:val="31"/>
  </w:num>
  <w:num w:numId="6">
    <w:abstractNumId w:val="32"/>
  </w:num>
  <w:num w:numId="7">
    <w:abstractNumId w:val="10"/>
  </w:num>
  <w:num w:numId="8">
    <w:abstractNumId w:val="21"/>
  </w:num>
  <w:num w:numId="9">
    <w:abstractNumId w:val="23"/>
  </w:num>
  <w:num w:numId="10">
    <w:abstractNumId w:val="24"/>
  </w:num>
  <w:num w:numId="11">
    <w:abstractNumId w:val="28"/>
  </w:num>
  <w:num w:numId="12">
    <w:abstractNumId w:val="13"/>
  </w:num>
  <w:num w:numId="13">
    <w:abstractNumId w:val="3"/>
  </w:num>
  <w:num w:numId="14">
    <w:abstractNumId w:val="39"/>
  </w:num>
  <w:num w:numId="15">
    <w:abstractNumId w:val="8"/>
  </w:num>
  <w:num w:numId="16">
    <w:abstractNumId w:val="29"/>
  </w:num>
  <w:num w:numId="17">
    <w:abstractNumId w:val="12"/>
  </w:num>
  <w:num w:numId="18">
    <w:abstractNumId w:val="37"/>
  </w:num>
  <w:num w:numId="19">
    <w:abstractNumId w:val="2"/>
  </w:num>
  <w:num w:numId="20">
    <w:abstractNumId w:val="35"/>
  </w:num>
  <w:num w:numId="21">
    <w:abstractNumId w:val="34"/>
  </w:num>
  <w:num w:numId="22">
    <w:abstractNumId w:val="38"/>
  </w:num>
  <w:num w:numId="23">
    <w:abstractNumId w:val="14"/>
  </w:num>
  <w:num w:numId="24">
    <w:abstractNumId w:val="4"/>
  </w:num>
  <w:num w:numId="25">
    <w:abstractNumId w:val="20"/>
  </w:num>
  <w:num w:numId="26">
    <w:abstractNumId w:val="7"/>
  </w:num>
  <w:num w:numId="27">
    <w:abstractNumId w:val="17"/>
  </w:num>
  <w:num w:numId="28">
    <w:abstractNumId w:val="30"/>
  </w:num>
  <w:num w:numId="29">
    <w:abstractNumId w:val="19"/>
  </w:num>
  <w:num w:numId="30">
    <w:abstractNumId w:val="33"/>
  </w:num>
  <w:num w:numId="31">
    <w:abstractNumId w:val="0"/>
  </w:num>
  <w:num w:numId="32">
    <w:abstractNumId w:val="9"/>
  </w:num>
  <w:num w:numId="33">
    <w:abstractNumId w:val="1"/>
  </w:num>
  <w:num w:numId="34">
    <w:abstractNumId w:val="15"/>
  </w:num>
  <w:num w:numId="35">
    <w:abstractNumId w:val="16"/>
  </w:num>
  <w:num w:numId="36">
    <w:abstractNumId w:val="26"/>
  </w:num>
  <w:num w:numId="37">
    <w:abstractNumId w:val="27"/>
  </w:num>
  <w:num w:numId="38">
    <w:abstractNumId w:val="6"/>
  </w:num>
  <w:num w:numId="39">
    <w:abstractNumId w:val="25"/>
  </w:num>
  <w:num w:numId="40">
    <w:abstractNumId w:val="30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rFonts w:hint="default"/>
          <w:b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9B5"/>
    <w:rsid w:val="000045FE"/>
    <w:rsid w:val="00045915"/>
    <w:rsid w:val="000529EE"/>
    <w:rsid w:val="0005359A"/>
    <w:rsid w:val="00067F07"/>
    <w:rsid w:val="000A3184"/>
    <w:rsid w:val="000B39CF"/>
    <w:rsid w:val="000C6DF6"/>
    <w:rsid w:val="000D62F5"/>
    <w:rsid w:val="00111DEA"/>
    <w:rsid w:val="001269B5"/>
    <w:rsid w:val="00154758"/>
    <w:rsid w:val="00156C78"/>
    <w:rsid w:val="00163495"/>
    <w:rsid w:val="001E404C"/>
    <w:rsid w:val="0020642D"/>
    <w:rsid w:val="002174C5"/>
    <w:rsid w:val="002265DA"/>
    <w:rsid w:val="00250BB5"/>
    <w:rsid w:val="00263503"/>
    <w:rsid w:val="00266664"/>
    <w:rsid w:val="00282FA3"/>
    <w:rsid w:val="002855DD"/>
    <w:rsid w:val="00286C28"/>
    <w:rsid w:val="00287079"/>
    <w:rsid w:val="002944B3"/>
    <w:rsid w:val="002A4ADC"/>
    <w:rsid w:val="002B5566"/>
    <w:rsid w:val="002D29A9"/>
    <w:rsid w:val="002D503E"/>
    <w:rsid w:val="002D6A58"/>
    <w:rsid w:val="003522A9"/>
    <w:rsid w:val="00387E29"/>
    <w:rsid w:val="003D410F"/>
    <w:rsid w:val="003D4720"/>
    <w:rsid w:val="004006E2"/>
    <w:rsid w:val="0040164E"/>
    <w:rsid w:val="004948AB"/>
    <w:rsid w:val="00495DAB"/>
    <w:rsid w:val="004B208A"/>
    <w:rsid w:val="004B5261"/>
    <w:rsid w:val="004C2D63"/>
    <w:rsid w:val="004D4970"/>
    <w:rsid w:val="00511703"/>
    <w:rsid w:val="0051457A"/>
    <w:rsid w:val="00524B62"/>
    <w:rsid w:val="00537D71"/>
    <w:rsid w:val="00551414"/>
    <w:rsid w:val="00565B7C"/>
    <w:rsid w:val="005C4C6E"/>
    <w:rsid w:val="005E79C4"/>
    <w:rsid w:val="006572B5"/>
    <w:rsid w:val="00675AA8"/>
    <w:rsid w:val="006D57C4"/>
    <w:rsid w:val="006F41EF"/>
    <w:rsid w:val="00706837"/>
    <w:rsid w:val="00712559"/>
    <w:rsid w:val="0072291C"/>
    <w:rsid w:val="00731D13"/>
    <w:rsid w:val="00736B16"/>
    <w:rsid w:val="007546D2"/>
    <w:rsid w:val="007629A5"/>
    <w:rsid w:val="00767C79"/>
    <w:rsid w:val="007A1091"/>
    <w:rsid w:val="007B3568"/>
    <w:rsid w:val="007C2056"/>
    <w:rsid w:val="007F4051"/>
    <w:rsid w:val="007F7EDE"/>
    <w:rsid w:val="00812349"/>
    <w:rsid w:val="00816AB5"/>
    <w:rsid w:val="008262B5"/>
    <w:rsid w:val="00827478"/>
    <w:rsid w:val="00840FAF"/>
    <w:rsid w:val="00871FC5"/>
    <w:rsid w:val="008D26F0"/>
    <w:rsid w:val="00914A21"/>
    <w:rsid w:val="0092534F"/>
    <w:rsid w:val="00961C80"/>
    <w:rsid w:val="009914BC"/>
    <w:rsid w:val="00996B5F"/>
    <w:rsid w:val="00A465D6"/>
    <w:rsid w:val="00A9381B"/>
    <w:rsid w:val="00AC01C1"/>
    <w:rsid w:val="00AC1750"/>
    <w:rsid w:val="00AC33C8"/>
    <w:rsid w:val="00AD015C"/>
    <w:rsid w:val="00B422E5"/>
    <w:rsid w:val="00B55FA0"/>
    <w:rsid w:val="00B67E98"/>
    <w:rsid w:val="00B7320A"/>
    <w:rsid w:val="00B76F21"/>
    <w:rsid w:val="00B86116"/>
    <w:rsid w:val="00BA42D4"/>
    <w:rsid w:val="00BB1378"/>
    <w:rsid w:val="00BC1708"/>
    <w:rsid w:val="00BC23F9"/>
    <w:rsid w:val="00C22797"/>
    <w:rsid w:val="00C37024"/>
    <w:rsid w:val="00C90CB4"/>
    <w:rsid w:val="00C93979"/>
    <w:rsid w:val="00CC06F8"/>
    <w:rsid w:val="00D074A2"/>
    <w:rsid w:val="00D21122"/>
    <w:rsid w:val="00D31E05"/>
    <w:rsid w:val="00D3365D"/>
    <w:rsid w:val="00D7407D"/>
    <w:rsid w:val="00D83493"/>
    <w:rsid w:val="00DC3FBB"/>
    <w:rsid w:val="00DF0BBB"/>
    <w:rsid w:val="00ED517D"/>
    <w:rsid w:val="00F37D9D"/>
    <w:rsid w:val="00F45CDF"/>
    <w:rsid w:val="00F5331C"/>
    <w:rsid w:val="00F56CF0"/>
    <w:rsid w:val="00F57CBF"/>
    <w:rsid w:val="00F7249C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1708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1708"/>
    <w:rPr>
      <w:u w:val="single"/>
    </w:rPr>
  </w:style>
  <w:style w:type="table" w:customStyle="1" w:styleId="TableNormal">
    <w:name w:val="Table Normal"/>
    <w:rsid w:val="00BC1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sid w:val="00BC1708"/>
    <w:rPr>
      <w:rFonts w:hAnsi="Arial Unicode MS" w:cs="Arial Unicode MS"/>
      <w:color w:val="000000"/>
    </w:rPr>
  </w:style>
  <w:style w:type="paragraph" w:styleId="Stopka">
    <w:name w:val="footer"/>
    <w:rsid w:val="00BC1708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sid w:val="00BC1708"/>
    <w:rPr>
      <w:color w:val="000000"/>
      <w:sz w:val="20"/>
      <w:szCs w:val="20"/>
    </w:rPr>
  </w:style>
  <w:style w:type="paragraph" w:customStyle="1" w:styleId="Nagwek4A">
    <w:name w:val="Nagłówek 4 A"/>
    <w:next w:val="Normalny"/>
    <w:rsid w:val="00BC1708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rsid w:val="00BC1708"/>
    <w:pPr>
      <w:numPr>
        <w:numId w:val="13"/>
      </w:numPr>
    </w:pPr>
  </w:style>
  <w:style w:type="numbering" w:customStyle="1" w:styleId="Brak">
    <w:name w:val="Brak"/>
    <w:rsid w:val="00BC1708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C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A17B-61BF-49E4-A919-B831682D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Katarzyna Lis</cp:lastModifiedBy>
  <cp:revision>63</cp:revision>
  <cp:lastPrinted>2015-04-13T13:27:00Z</cp:lastPrinted>
  <dcterms:created xsi:type="dcterms:W3CDTF">2015-03-06T05:57:00Z</dcterms:created>
  <dcterms:modified xsi:type="dcterms:W3CDTF">2015-08-12T11:48:00Z</dcterms:modified>
</cp:coreProperties>
</file>