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</w:t>
      </w:r>
      <w:r w:rsidR="00266794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…………………………………………………………  Nr faksu: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02DF2" w:rsidRDefault="00266794" w:rsidP="00D856FF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D</w:t>
      </w:r>
      <w:r w:rsidRPr="00266794">
        <w:rPr>
          <w:rFonts w:ascii="Tahoma" w:eastAsia="Times New Roman" w:hAnsi="Tahoma" w:cs="Tahoma"/>
          <w:b/>
          <w:bCs/>
          <w:lang w:eastAsia="pl-PL"/>
        </w:rPr>
        <w:t>ostawa sprzętu jednorazowego użytku, sprzętu do zabiegów neurochir</w:t>
      </w:r>
      <w:r w:rsidR="00287B6F">
        <w:rPr>
          <w:rFonts w:ascii="Tahoma" w:eastAsia="Times New Roman" w:hAnsi="Tahoma" w:cs="Tahoma"/>
          <w:b/>
          <w:bCs/>
          <w:lang w:eastAsia="pl-PL"/>
        </w:rPr>
        <w:t>urgicznych, portów naczyniowych</w:t>
      </w:r>
      <w:r w:rsidR="00B23E95">
        <w:rPr>
          <w:rFonts w:ascii="Tahoma" w:eastAsia="Times New Roman" w:hAnsi="Tahoma" w:cs="Tahoma"/>
          <w:b/>
          <w:bCs/>
          <w:lang w:eastAsia="pl-PL"/>
        </w:rPr>
        <w:t>, zestawów do gazometrii</w:t>
      </w:r>
      <w:r w:rsidRPr="00266794">
        <w:rPr>
          <w:rFonts w:ascii="Tahoma" w:eastAsia="Times New Roman" w:hAnsi="Tahoma" w:cs="Tahoma"/>
          <w:b/>
          <w:bCs/>
          <w:lang w:eastAsia="pl-PL"/>
        </w:rPr>
        <w:t xml:space="preserve"> dla SPWSZ w Szczecinie</w:t>
      </w:r>
    </w:p>
    <w:p w:rsidR="00266794" w:rsidRPr="000C7911" w:rsidRDefault="00266794" w:rsidP="00D856F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</w:t>
      </w:r>
      <w:bookmarkStart w:id="0" w:name="_GoBack"/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8F6969" w:rsidRPr="00F95305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F9530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Publicznego Wojewódzkiego Szpitala Zesp</w:t>
      </w:r>
      <w:r w:rsidR="00F95305">
        <w:rPr>
          <w:rFonts w:ascii="Tahoma" w:eastAsia="Times New Roman" w:hAnsi="Tahoma" w:cs="Tahoma"/>
          <w:sz w:val="20"/>
          <w:szCs w:val="20"/>
          <w:lang w:eastAsia="pl-PL"/>
        </w:rPr>
        <w:t>olonego przy ul. Arkońskiej 4 w 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F10913" w:rsidRPr="00C13603" w:rsidRDefault="00F10913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1F1CA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1F1CA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1F1CA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 w:rsidP="00DD7375">
      <w:pPr>
        <w:spacing w:after="0" w:line="240" w:lineRule="auto"/>
      </w:pPr>
      <w:r>
        <w:separator/>
      </w:r>
    </w:p>
  </w:endnote>
  <w:end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AF" w:rsidRDefault="001F1CAF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F95305">
      <w:rPr>
        <w:rFonts w:ascii="Tahoma" w:eastAsia="Times New Roman" w:hAnsi="Tahoma" w:cs="Tahoma"/>
        <w:sz w:val="20"/>
        <w:szCs w:val="20"/>
        <w:lang w:eastAsia="pl-PL"/>
      </w:rPr>
      <w:t>52</w:t>
    </w:r>
    <w:r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1F1CAF" w:rsidRDefault="001F1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 w:rsidP="00DD7375">
      <w:pPr>
        <w:spacing w:after="0" w:line="240" w:lineRule="auto"/>
      </w:pPr>
      <w:r>
        <w:separator/>
      </w:r>
    </w:p>
  </w:footnote>
  <w:foot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1F1CAF"/>
    <w:rsid w:val="00266794"/>
    <w:rsid w:val="00287B6F"/>
    <w:rsid w:val="00291BFF"/>
    <w:rsid w:val="00373D0B"/>
    <w:rsid w:val="003E357A"/>
    <w:rsid w:val="004D439C"/>
    <w:rsid w:val="00592397"/>
    <w:rsid w:val="006519A1"/>
    <w:rsid w:val="006F3F09"/>
    <w:rsid w:val="00702DF2"/>
    <w:rsid w:val="007173CA"/>
    <w:rsid w:val="00750F29"/>
    <w:rsid w:val="008717E6"/>
    <w:rsid w:val="008F6969"/>
    <w:rsid w:val="00907EF8"/>
    <w:rsid w:val="00AB2A0D"/>
    <w:rsid w:val="00AF6A9A"/>
    <w:rsid w:val="00B23E95"/>
    <w:rsid w:val="00B67824"/>
    <w:rsid w:val="00BA6DD3"/>
    <w:rsid w:val="00C13603"/>
    <w:rsid w:val="00C46C85"/>
    <w:rsid w:val="00CC7068"/>
    <w:rsid w:val="00D20C98"/>
    <w:rsid w:val="00D23F9B"/>
    <w:rsid w:val="00D856FF"/>
    <w:rsid w:val="00DA1FDF"/>
    <w:rsid w:val="00DD7375"/>
    <w:rsid w:val="00F10913"/>
    <w:rsid w:val="00F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30</cp:revision>
  <cp:lastPrinted>2015-04-24T13:42:00Z</cp:lastPrinted>
  <dcterms:created xsi:type="dcterms:W3CDTF">2014-02-04T12:59:00Z</dcterms:created>
  <dcterms:modified xsi:type="dcterms:W3CDTF">2015-05-19T08:19:00Z</dcterms:modified>
</cp:coreProperties>
</file>