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FA717B" w:rsidRPr="00FA717B" w:rsidRDefault="00FA717B" w:rsidP="00FA717B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FA717B">
        <w:rPr>
          <w:rFonts w:ascii="Tahoma" w:eastAsia="Times New Roman" w:hAnsi="Tahoma" w:cs="Tahoma"/>
          <w:b/>
          <w:bCs/>
        </w:rPr>
        <w:t>Dostawa różnych leków – cytotoksycznych oraz produktów farmaceutycznych</w:t>
      </w:r>
    </w:p>
    <w:p w:rsidR="00FA717B" w:rsidRDefault="00FA717B" w:rsidP="00FA717B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FA717B">
        <w:rPr>
          <w:rFonts w:ascii="Tahoma" w:eastAsia="Times New Roman" w:hAnsi="Tahoma" w:cs="Tahoma"/>
          <w:b/>
          <w:bCs/>
        </w:rPr>
        <w:t>dla SPWSZ w Szczecinie</w:t>
      </w:r>
    </w:p>
    <w:p w:rsidR="00FA717B" w:rsidRPr="00FA717B" w:rsidRDefault="00FA717B" w:rsidP="00FA717B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03134F">
      <w:rPr>
        <w:rFonts w:ascii="Tahoma" w:hAnsi="Tahoma" w:cs="Tahoma"/>
        <w:sz w:val="20"/>
        <w:szCs w:val="20"/>
      </w:rPr>
      <w:t>42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3134F"/>
    <w:rsid w:val="000E6F4C"/>
    <w:rsid w:val="001640E6"/>
    <w:rsid w:val="00166CA0"/>
    <w:rsid w:val="00193275"/>
    <w:rsid w:val="001D10B2"/>
    <w:rsid w:val="002250F9"/>
    <w:rsid w:val="0029612B"/>
    <w:rsid w:val="002B46FA"/>
    <w:rsid w:val="00372133"/>
    <w:rsid w:val="003F04BC"/>
    <w:rsid w:val="00451AD1"/>
    <w:rsid w:val="004624AA"/>
    <w:rsid w:val="004D24E8"/>
    <w:rsid w:val="00534724"/>
    <w:rsid w:val="00551ED8"/>
    <w:rsid w:val="006F1264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A717B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21</cp:revision>
  <cp:lastPrinted>2015-04-13T09:50:00Z</cp:lastPrinted>
  <dcterms:created xsi:type="dcterms:W3CDTF">2014-01-21T09:21:00Z</dcterms:created>
  <dcterms:modified xsi:type="dcterms:W3CDTF">2015-04-13T09:50:00Z</dcterms:modified>
</cp:coreProperties>
</file>