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B2A0D" w:rsidRDefault="008C72E7" w:rsidP="00E30CBD">
      <w:pPr>
        <w:spacing w:after="0" w:line="240" w:lineRule="auto"/>
        <w:jc w:val="both"/>
        <w:rPr>
          <w:rFonts w:ascii="Tahoma" w:hAnsi="Tahoma" w:cs="Tahoma"/>
          <w:b/>
          <w:bCs/>
        </w:rPr>
      </w:pPr>
      <w:r w:rsidRPr="008C72E7">
        <w:rPr>
          <w:rFonts w:ascii="Tahoma" w:hAnsi="Tahoma" w:cs="Tahoma"/>
          <w:b/>
          <w:bCs/>
        </w:rPr>
        <w:t>Dostawa bezpiecznego zamkniętego systemu pobierania krwi metodą próżniową wraz z dzierżawą analizatora dla SPWSZ w Szczecinie</w:t>
      </w:r>
    </w:p>
    <w:p w:rsidR="008C72E7" w:rsidRPr="000C7911" w:rsidRDefault="008C72E7" w:rsidP="00E30CB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B94CE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 lub 2B*</w:t>
      </w:r>
      <w:bookmarkStart w:id="0" w:name="_GoBack"/>
      <w:bookmarkEnd w:id="0"/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 loco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14" w:rsidRDefault="00013C14" w:rsidP="00DD7375">
      <w:pPr>
        <w:spacing w:after="0" w:line="240" w:lineRule="auto"/>
      </w:pPr>
      <w:r>
        <w:separator/>
      </w:r>
    </w:p>
  </w:endnote>
  <w:endnote w:type="continuationSeparator" w:id="0">
    <w:p w:rsidR="00013C14" w:rsidRDefault="00013C14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E30CBD">
      <w:rPr>
        <w:rFonts w:ascii="Tahoma" w:eastAsia="Times New Roman" w:hAnsi="Tahoma" w:cs="Tahoma"/>
        <w:sz w:val="20"/>
        <w:szCs w:val="20"/>
        <w:lang w:eastAsia="pl-PL"/>
      </w:rPr>
      <w:t>34/2015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14" w:rsidRDefault="00013C14" w:rsidP="00DD7375">
      <w:pPr>
        <w:spacing w:after="0" w:line="240" w:lineRule="auto"/>
      </w:pPr>
      <w:r>
        <w:separator/>
      </w:r>
    </w:p>
  </w:footnote>
  <w:footnote w:type="continuationSeparator" w:id="0">
    <w:p w:rsidR="00013C14" w:rsidRDefault="00013C14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13C14"/>
    <w:rsid w:val="000C7911"/>
    <w:rsid w:val="00291BFF"/>
    <w:rsid w:val="00592397"/>
    <w:rsid w:val="006519A1"/>
    <w:rsid w:val="007173CA"/>
    <w:rsid w:val="008C72E7"/>
    <w:rsid w:val="008F6969"/>
    <w:rsid w:val="00907EF8"/>
    <w:rsid w:val="00AB2A0D"/>
    <w:rsid w:val="00AF6A9A"/>
    <w:rsid w:val="00B67824"/>
    <w:rsid w:val="00B94CEA"/>
    <w:rsid w:val="00BA6DD3"/>
    <w:rsid w:val="00C13603"/>
    <w:rsid w:val="00C46C85"/>
    <w:rsid w:val="00CC7068"/>
    <w:rsid w:val="00D20C98"/>
    <w:rsid w:val="00DA1FDF"/>
    <w:rsid w:val="00DA28C5"/>
    <w:rsid w:val="00DD7375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20</cp:revision>
  <cp:lastPrinted>2015-03-25T08:01:00Z</cp:lastPrinted>
  <dcterms:created xsi:type="dcterms:W3CDTF">2014-02-04T12:59:00Z</dcterms:created>
  <dcterms:modified xsi:type="dcterms:W3CDTF">2015-03-25T08:02:00Z</dcterms:modified>
</cp:coreProperties>
</file>