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</w:t>
      </w:r>
      <w:r w:rsidR="00BD3018"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bookmarkStart w:id="0" w:name="_GoBack"/>
      <w:bookmarkEnd w:id="0"/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6A00CA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03" w:rsidRDefault="00D34AB5" w:rsidP="00D34AB5">
      <w:pPr>
        <w:spacing w:after="0" w:line="240" w:lineRule="auto"/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r w:rsidRPr="00C45D0D">
        <w:rPr>
          <w:rFonts w:ascii="Tahoma" w:hAnsi="Tahoma" w:cs="Tahoma"/>
          <w:b/>
          <w:sz w:val="20"/>
          <w:szCs w:val="20"/>
        </w:rPr>
        <w:t xml:space="preserve">Dostawa </w:t>
      </w:r>
      <w:r w:rsidRPr="00C45D0D">
        <w:rPr>
          <w:rFonts w:ascii="Tahoma" w:hAnsi="Tahoma" w:cs="Tahoma"/>
          <w:b/>
          <w:bCs/>
          <w:sz w:val="20"/>
          <w:szCs w:val="20"/>
        </w:rPr>
        <w:t xml:space="preserve">różnych produktów leczniczych  w tym dzierżawa parowników, środków obniżających  krzepliwość krwi, </w:t>
      </w:r>
      <w:proofErr w:type="spellStart"/>
      <w:r w:rsidRPr="00C45D0D">
        <w:rPr>
          <w:rFonts w:ascii="Tahoma" w:hAnsi="Tahoma" w:cs="Tahoma"/>
          <w:b/>
          <w:bCs/>
          <w:sz w:val="20"/>
          <w:szCs w:val="20"/>
        </w:rPr>
        <w:t>betablokerów</w:t>
      </w:r>
      <w:proofErr w:type="spellEnd"/>
      <w:r w:rsidRPr="00C45D0D">
        <w:rPr>
          <w:rFonts w:ascii="Tahoma" w:hAnsi="Tahoma" w:cs="Tahoma"/>
          <w:b/>
          <w:bCs/>
          <w:sz w:val="20"/>
          <w:szCs w:val="20"/>
        </w:rPr>
        <w:t>, środków antybakteryjnych dla użytku ogólnoustrojowego, produktów dla niemowląt, specjalnych produktów odżywczych, produktów jednorazowo użytku, roztworów do perfuzji, szczepionek, środków znieczulających, różnych produktów leczniczych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34AB5">
        <w:rPr>
          <w:rFonts w:ascii="Tahoma" w:hAnsi="Tahoma" w:cs="Tahoma"/>
          <w:b/>
          <w:bCs/>
          <w:sz w:val="20"/>
          <w:szCs w:val="20"/>
        </w:rPr>
        <w:t xml:space="preserve"> dla SPWSZ w Szczecinie</w:t>
      </w:r>
    </w:p>
    <w:p w:rsidR="00D34AB5" w:rsidRPr="00D34AB5" w:rsidRDefault="00D34AB5" w:rsidP="00D34AB5">
      <w:pPr>
        <w:numPr>
          <w:ilvl w:val="0"/>
          <w:numId w:val="3"/>
        </w:numPr>
        <w:spacing w:after="0" w:line="240" w:lineRule="auto"/>
        <w:ind w:left="284" w:hanging="284"/>
        <w:rPr>
          <w:rFonts w:ascii="Tahoma" w:hAnsi="Tahoma" w:cs="Tahoma"/>
          <w:b/>
          <w:bCs/>
          <w:sz w:val="20"/>
          <w:szCs w:val="20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loco magazyn Apteki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8F123E" w:rsidRPr="008F123E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8F123E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8F123E">
        <w:rPr>
          <w:rFonts w:ascii="Tahoma" w:eastAsia="Times New Roman" w:hAnsi="Tahoma" w:cs="Tahoma"/>
          <w:sz w:val="20"/>
          <w:szCs w:val="20"/>
          <w:lang w:eastAsia="pl-PL"/>
        </w:rPr>
        <w:t xml:space="preserve"> od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0C98" w:rsidRPr="008F123E" w:rsidRDefault="00BA6DD3" w:rsidP="008F123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C0" w:rsidRDefault="00F728C0" w:rsidP="00DD7375">
      <w:pPr>
        <w:spacing w:after="0" w:line="240" w:lineRule="auto"/>
      </w:pPr>
      <w:r>
        <w:separator/>
      </w:r>
    </w:p>
  </w:endnote>
  <w:endnote w:type="continuationSeparator" w:id="0">
    <w:p w:rsidR="00F728C0" w:rsidRDefault="00F728C0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6A00CA">
      <w:rPr>
        <w:rFonts w:ascii="Tahoma" w:eastAsia="Times New Roman" w:hAnsi="Tahoma" w:cs="Tahoma"/>
        <w:sz w:val="20"/>
        <w:szCs w:val="20"/>
        <w:lang w:eastAsia="pl-PL"/>
      </w:rPr>
      <w:t>12/2015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C0" w:rsidRDefault="00F728C0" w:rsidP="00DD7375">
      <w:pPr>
        <w:spacing w:after="0" w:line="240" w:lineRule="auto"/>
      </w:pPr>
      <w:r>
        <w:separator/>
      </w:r>
    </w:p>
  </w:footnote>
  <w:footnote w:type="continuationSeparator" w:id="0">
    <w:p w:rsidR="00F728C0" w:rsidRDefault="00F728C0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56468"/>
    <w:multiLevelType w:val="hybridMultilevel"/>
    <w:tmpl w:val="B9A21F62"/>
    <w:lvl w:ilvl="0" w:tplc="47B422B2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C7911"/>
    <w:rsid w:val="00124F64"/>
    <w:rsid w:val="00262442"/>
    <w:rsid w:val="00592397"/>
    <w:rsid w:val="006519A1"/>
    <w:rsid w:val="006A00CA"/>
    <w:rsid w:val="006D1758"/>
    <w:rsid w:val="007173CA"/>
    <w:rsid w:val="008F123E"/>
    <w:rsid w:val="00907EF8"/>
    <w:rsid w:val="009243A6"/>
    <w:rsid w:val="009B2840"/>
    <w:rsid w:val="00AF6A9A"/>
    <w:rsid w:val="00BA6DD3"/>
    <w:rsid w:val="00BD3018"/>
    <w:rsid w:val="00BF2752"/>
    <w:rsid w:val="00C13603"/>
    <w:rsid w:val="00C46C85"/>
    <w:rsid w:val="00D20C98"/>
    <w:rsid w:val="00D34AB5"/>
    <w:rsid w:val="00DA1FDF"/>
    <w:rsid w:val="00DD7375"/>
    <w:rsid w:val="00DF4507"/>
    <w:rsid w:val="00F21CA8"/>
    <w:rsid w:val="00F7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E311A-79FF-4030-873B-83DDEA5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17</cp:revision>
  <cp:lastPrinted>2015-02-05T06:47:00Z</cp:lastPrinted>
  <dcterms:created xsi:type="dcterms:W3CDTF">2014-02-04T12:59:00Z</dcterms:created>
  <dcterms:modified xsi:type="dcterms:W3CDTF">2015-02-05T06:47:00Z</dcterms:modified>
</cp:coreProperties>
</file>