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D459F2" w:rsidRPr="00D459F2" w:rsidRDefault="00D459F2" w:rsidP="00D459F2">
      <w:pPr>
        <w:rPr>
          <w:rFonts w:ascii="Tahoma" w:hAnsi="Tahoma" w:cs="Tahoma"/>
          <w:b/>
          <w:bCs/>
        </w:rPr>
      </w:pPr>
      <w:r w:rsidRPr="00D459F2">
        <w:rPr>
          <w:rFonts w:ascii="Tahoma" w:hAnsi="Tahoma" w:cs="Tahoma"/>
          <w:b/>
          <w:bCs/>
        </w:rPr>
        <w:t>Dostawa testów, odczynników i materiałów zużywalnych do oznaczania poziomu leków i badań toksykologicznych wraz z dzierżawą analizatora i sprzętu pomocniczego oraz dostawa odczynników – krwinek do codziennej kontroli jakości badań technik manualnych dla SPWSZ w Szczecinie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D459F2">
      <w:rPr>
        <w:rFonts w:ascii="Tahoma" w:hAnsi="Tahoma" w:cs="Tahoma"/>
        <w:sz w:val="20"/>
        <w:szCs w:val="20"/>
      </w:rPr>
      <w:t>8/2015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7A50AD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54A2A"/>
    <w:rsid w:val="00C6635D"/>
    <w:rsid w:val="00CE5F4C"/>
    <w:rsid w:val="00D22693"/>
    <w:rsid w:val="00D40B96"/>
    <w:rsid w:val="00D459F2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16</cp:revision>
  <cp:lastPrinted>2015-01-16T12:50:00Z</cp:lastPrinted>
  <dcterms:created xsi:type="dcterms:W3CDTF">2014-01-21T09:21:00Z</dcterms:created>
  <dcterms:modified xsi:type="dcterms:W3CDTF">2015-01-16T12:50:00Z</dcterms:modified>
</cp:coreProperties>
</file>